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F20574" w14:textId="77777777" w:rsidR="00FA2057" w:rsidRPr="002055E0" w:rsidRDefault="00E96CAC" w:rsidP="00FA2057">
      <w:pPr>
        <w:jc w:val="right"/>
        <w:rPr>
          <w:rFonts w:ascii="Arial" w:hAnsi="Arial" w:cs="Arial"/>
          <w:b/>
          <w:noProof/>
          <w:sz w:val="24"/>
          <w:szCs w:val="24"/>
        </w:rPr>
      </w:pPr>
      <w:bookmarkStart w:id="0" w:name="_GoBack"/>
      <w:bookmarkEnd w:id="0"/>
      <w:r w:rsidRPr="002055E0">
        <w:rPr>
          <w:rFonts w:ascii="Arial" w:hAnsi="Arial" w:cs="Arial"/>
          <w:noProof/>
          <w:lang w:eastAsia="fr-FR"/>
        </w:rPr>
        <w:drawing>
          <wp:anchor distT="0" distB="0" distL="114300" distR="114300" simplePos="0" relativeHeight="251658240" behindDoc="0" locked="0" layoutInCell="1" allowOverlap="1" wp14:anchorId="32B7233C" wp14:editId="7695E17F">
            <wp:simplePos x="0" y="0"/>
            <wp:positionH relativeFrom="page">
              <wp:posOffset>518160</wp:posOffset>
            </wp:positionH>
            <wp:positionV relativeFrom="page">
              <wp:posOffset>308201</wp:posOffset>
            </wp:positionV>
            <wp:extent cx="1339649" cy="118282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39649" cy="1182825"/>
                    </a:xfrm>
                    <a:prstGeom prst="rect">
                      <a:avLst/>
                    </a:prstGeom>
                    <a:noFill/>
                    <a:ln>
                      <a:noFill/>
                    </a:ln>
                  </pic:spPr>
                </pic:pic>
              </a:graphicData>
            </a:graphic>
            <wp14:sizeRelH relativeFrom="page">
              <wp14:pctWidth>0</wp14:pctWidth>
            </wp14:sizeRelH>
            <wp14:sizeRelV relativeFrom="page">
              <wp14:pctHeight>0</wp14:pctHeight>
            </wp14:sizeRelV>
          </wp:anchor>
        </w:drawing>
      </w:r>
      <w:r w:rsidR="00FA2057" w:rsidRPr="002055E0">
        <w:rPr>
          <w:rFonts w:ascii="Arial" w:hAnsi="Arial" w:cs="Arial"/>
          <w:b/>
          <w:noProof/>
          <w:sz w:val="24"/>
          <w:szCs w:val="24"/>
        </w:rPr>
        <w:t>Service du commissariat des armées</w:t>
      </w:r>
    </w:p>
    <w:p w14:paraId="61C81B37" w14:textId="77777777" w:rsidR="00FA2057" w:rsidRPr="002055E0" w:rsidRDefault="00FA2057" w:rsidP="00FA2057">
      <w:pPr>
        <w:jc w:val="right"/>
        <w:rPr>
          <w:rFonts w:ascii="Arial" w:hAnsi="Arial" w:cs="Arial"/>
          <w:b/>
          <w:noProof/>
          <w:sz w:val="24"/>
          <w:szCs w:val="24"/>
        </w:rPr>
      </w:pPr>
      <w:r w:rsidRPr="002055E0">
        <w:rPr>
          <w:rFonts w:ascii="Arial" w:hAnsi="Arial" w:cs="Arial"/>
          <w:b/>
          <w:noProof/>
          <w:sz w:val="24"/>
          <w:szCs w:val="24"/>
        </w:rPr>
        <w:t>Plate-forme commissariat Rambouillet</w:t>
      </w:r>
    </w:p>
    <w:p w14:paraId="54C8F25C" w14:textId="77777777" w:rsidR="00FA2057" w:rsidRPr="002055E0" w:rsidRDefault="00FA2057" w:rsidP="00FA2057">
      <w:pPr>
        <w:jc w:val="right"/>
        <w:rPr>
          <w:rFonts w:ascii="Arial" w:hAnsi="Arial" w:cs="Arial"/>
          <w:b/>
          <w:noProof/>
          <w:sz w:val="24"/>
          <w:szCs w:val="24"/>
        </w:rPr>
      </w:pPr>
      <w:r w:rsidRPr="002055E0">
        <w:rPr>
          <w:rFonts w:ascii="Arial" w:hAnsi="Arial" w:cs="Arial"/>
          <w:b/>
          <w:noProof/>
          <w:sz w:val="24"/>
          <w:szCs w:val="24"/>
        </w:rPr>
        <w:t>Division Achats Publics</w:t>
      </w: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2055E0" w14:paraId="7C91CA89" w14:textId="77777777" w:rsidTr="00FA2057">
        <w:trPr>
          <w:trHeight w:val="1132"/>
        </w:trPr>
        <w:tc>
          <w:tcPr>
            <w:tcW w:w="10434" w:type="dxa"/>
            <w:shd w:val="clear" w:color="auto" w:fill="auto"/>
          </w:tcPr>
          <w:p w14:paraId="3C06840C" w14:textId="77777777" w:rsidR="002D6894" w:rsidRPr="002055E0" w:rsidRDefault="002D6894" w:rsidP="00FA2057">
            <w:pPr>
              <w:pStyle w:val="Pieddepage"/>
              <w:tabs>
                <w:tab w:val="clear" w:pos="4536"/>
                <w:tab w:val="clear" w:pos="9072"/>
                <w:tab w:val="left" w:pos="851"/>
              </w:tabs>
              <w:jc w:val="center"/>
              <w:rPr>
                <w:rFonts w:ascii="Arial" w:hAnsi="Arial" w:cs="Arial"/>
              </w:rPr>
            </w:pPr>
          </w:p>
          <w:p w14:paraId="610484EB" w14:textId="77777777" w:rsidR="00FA2057" w:rsidRPr="002055E0" w:rsidRDefault="00FA2057" w:rsidP="00FE48C9">
            <w:pPr>
              <w:pStyle w:val="En-tte"/>
              <w:jc w:val="center"/>
              <w:rPr>
                <w:rFonts w:ascii="Arial" w:hAnsi="Arial" w:cs="Arial"/>
              </w:rPr>
            </w:pPr>
          </w:p>
          <w:p w14:paraId="056C0CEE" w14:textId="77777777" w:rsidR="00FA2057" w:rsidRPr="002055E0" w:rsidRDefault="00FA2057" w:rsidP="00FE48C9">
            <w:pPr>
              <w:pStyle w:val="En-tte"/>
              <w:jc w:val="center"/>
              <w:rPr>
                <w:rFonts w:ascii="Arial" w:hAnsi="Arial" w:cs="Arial"/>
              </w:rPr>
            </w:pPr>
          </w:p>
          <w:p w14:paraId="1D38CCF9" w14:textId="77777777" w:rsidR="00FA2057" w:rsidRPr="002055E0" w:rsidRDefault="00FA2057" w:rsidP="00FE48C9">
            <w:pPr>
              <w:pStyle w:val="En-tte"/>
              <w:jc w:val="center"/>
              <w:rPr>
                <w:rFonts w:ascii="Arial" w:hAnsi="Arial" w:cs="Arial"/>
              </w:rPr>
            </w:pPr>
          </w:p>
          <w:p w14:paraId="271C1D03" w14:textId="77777777" w:rsidR="00FA2057" w:rsidRPr="002055E0" w:rsidRDefault="00FA2057" w:rsidP="00FE48C9">
            <w:pPr>
              <w:pStyle w:val="En-tte"/>
              <w:jc w:val="center"/>
              <w:rPr>
                <w:rFonts w:ascii="Arial" w:hAnsi="Arial" w:cs="Arial"/>
              </w:rPr>
            </w:pPr>
          </w:p>
        </w:tc>
      </w:tr>
    </w:tbl>
    <w:p w14:paraId="0013F0CB" w14:textId="77777777" w:rsidR="009B1CD0" w:rsidRPr="002055E0" w:rsidRDefault="009B1CD0" w:rsidP="00844DAA">
      <w:pPr>
        <w:tabs>
          <w:tab w:val="left" w:pos="851"/>
        </w:tabs>
        <w:rPr>
          <w:rFonts w:ascii="Arial" w:hAnsi="Arial" w:cs="Arial"/>
        </w:rPr>
        <w:sectPr w:rsidR="009B1CD0" w:rsidRPr="002055E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2055E0" w14:paraId="2B2A9161" w14:textId="77777777" w:rsidTr="0046D6FE">
        <w:tc>
          <w:tcPr>
            <w:tcW w:w="9002" w:type="dxa"/>
            <w:shd w:val="clear" w:color="auto" w:fill="66CCFF"/>
          </w:tcPr>
          <w:p w14:paraId="18095B83" w14:textId="77777777" w:rsidR="009B1CD0" w:rsidRPr="002055E0" w:rsidRDefault="0046D6FE" w:rsidP="0046D6FE">
            <w:pPr>
              <w:tabs>
                <w:tab w:val="left" w:pos="851"/>
              </w:tabs>
              <w:spacing w:before="120" w:after="120"/>
              <w:jc w:val="center"/>
              <w:rPr>
                <w:rFonts w:ascii="Arial" w:hAnsi="Arial" w:cs="Arial"/>
                <w:b/>
                <w:bCs/>
                <w:caps/>
                <w:sz w:val="24"/>
                <w:szCs w:val="24"/>
              </w:rPr>
            </w:pPr>
            <w:r w:rsidRPr="0046D6FE">
              <w:rPr>
                <w:rFonts w:ascii="Arial" w:hAnsi="Arial" w:cs="Arial"/>
                <w:sz w:val="24"/>
                <w:szCs w:val="24"/>
              </w:rPr>
              <w:t>MARCH</w:t>
            </w:r>
            <w:r w:rsidRPr="0046D6FE">
              <w:rPr>
                <w:rFonts w:ascii="Arial" w:hAnsi="Arial" w:cs="Arial"/>
                <w:caps/>
                <w:sz w:val="24"/>
                <w:szCs w:val="24"/>
              </w:rPr>
              <w:t>é</w:t>
            </w:r>
            <w:r w:rsidRPr="0046D6FE">
              <w:rPr>
                <w:rFonts w:ascii="Arial" w:hAnsi="Arial" w:cs="Arial"/>
                <w:sz w:val="24"/>
                <w:szCs w:val="24"/>
              </w:rPr>
              <w:t>S PUBLICS</w:t>
            </w:r>
          </w:p>
          <w:p w14:paraId="3A087A2C" w14:textId="77777777" w:rsidR="009B1CD0" w:rsidRPr="002055E0" w:rsidRDefault="009B1CD0" w:rsidP="0046D6FE">
            <w:pPr>
              <w:tabs>
                <w:tab w:val="left" w:pos="851"/>
              </w:tabs>
              <w:spacing w:before="120" w:after="120"/>
              <w:jc w:val="center"/>
              <w:rPr>
                <w:rFonts w:ascii="Arial" w:hAnsi="Arial" w:cs="Arial"/>
                <w:caps/>
                <w:sz w:val="28"/>
                <w:szCs w:val="28"/>
              </w:rPr>
            </w:pPr>
            <w:r w:rsidRPr="002055E0">
              <w:rPr>
                <w:rFonts w:ascii="Arial" w:hAnsi="Arial" w:cs="Arial"/>
                <w:b/>
                <w:bCs/>
                <w:caps/>
                <w:sz w:val="28"/>
                <w:szCs w:val="28"/>
              </w:rPr>
              <w:t>ACTE</w:t>
            </w:r>
            <w:r w:rsidRPr="002055E0">
              <w:rPr>
                <w:rFonts w:ascii="Arial" w:hAnsi="Arial" w:cs="Arial"/>
                <w:b/>
                <w:bCs/>
                <w:sz w:val="28"/>
                <w:szCs w:val="28"/>
              </w:rPr>
              <w:t xml:space="preserve"> D’ENGAGEMENT</w:t>
            </w:r>
            <w:r w:rsidRPr="002055E0">
              <w:rPr>
                <w:rStyle w:val="Caractresdenotedebasdepage"/>
                <w:rFonts w:ascii="Arial" w:hAnsi="Arial" w:cs="Arial"/>
                <w:b/>
                <w:bCs/>
                <w:sz w:val="28"/>
                <w:szCs w:val="28"/>
              </w:rPr>
              <w:footnoteReference w:id="2"/>
            </w:r>
          </w:p>
        </w:tc>
        <w:tc>
          <w:tcPr>
            <w:tcW w:w="1275" w:type="dxa"/>
            <w:shd w:val="clear" w:color="auto" w:fill="66CCFF"/>
          </w:tcPr>
          <w:p w14:paraId="7243B959" w14:textId="77777777" w:rsidR="009B1CD0" w:rsidRPr="002055E0" w:rsidRDefault="0046D6FE" w:rsidP="0046D6FE">
            <w:pPr>
              <w:pStyle w:val="Titre8"/>
              <w:tabs>
                <w:tab w:val="left" w:pos="851"/>
                <w:tab w:val="right" w:pos="9639"/>
              </w:tabs>
              <w:spacing w:before="120" w:after="120"/>
              <w:rPr>
                <w:sz w:val="28"/>
                <w:szCs w:val="28"/>
              </w:rPr>
            </w:pPr>
            <w:r w:rsidRPr="0046D6FE">
              <w:rPr>
                <w:caps/>
                <w:sz w:val="28"/>
                <w:szCs w:val="28"/>
              </w:rPr>
              <w:t>ATTRI1</w:t>
            </w:r>
          </w:p>
        </w:tc>
      </w:tr>
    </w:tbl>
    <w:p w14:paraId="1B180E6E" w14:textId="77777777" w:rsidR="004C5755" w:rsidRPr="002055E0" w:rsidRDefault="004C5755" w:rsidP="004C5755">
      <w:pPr>
        <w:jc w:val="both"/>
        <w:rPr>
          <w:rFonts w:ascii="Arial" w:hAnsi="Arial" w:cs="Arial"/>
          <w:i/>
          <w:sz w:val="18"/>
          <w:szCs w:val="18"/>
        </w:rPr>
      </w:pPr>
    </w:p>
    <w:p w14:paraId="04EE63C9" w14:textId="77777777" w:rsidR="00FE48C9" w:rsidRPr="002055E0"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055E0" w14:paraId="12224788" w14:textId="77777777" w:rsidTr="0046D6FE">
        <w:tc>
          <w:tcPr>
            <w:tcW w:w="10277" w:type="dxa"/>
            <w:shd w:val="clear" w:color="auto" w:fill="66CCFF"/>
          </w:tcPr>
          <w:p w14:paraId="4876D6FB" w14:textId="77777777" w:rsidR="009B1CD0" w:rsidRPr="002055E0" w:rsidRDefault="0046D6FE" w:rsidP="0046D6FE">
            <w:pPr>
              <w:tabs>
                <w:tab w:val="left" w:pos="-142"/>
                <w:tab w:val="left" w:pos="851"/>
                <w:tab w:val="left" w:pos="4111"/>
              </w:tabs>
              <w:jc w:val="both"/>
              <w:rPr>
                <w:rFonts w:ascii="Arial" w:hAnsi="Arial" w:cs="Arial"/>
              </w:rPr>
            </w:pPr>
            <w:r w:rsidRPr="0046D6FE">
              <w:rPr>
                <w:rFonts w:ascii="Arial" w:hAnsi="Arial" w:cs="Arial"/>
                <w:b/>
                <w:bCs/>
                <w:sz w:val="22"/>
                <w:szCs w:val="22"/>
              </w:rPr>
              <w:t>A - Objet de l’acte d’engagement</w:t>
            </w:r>
          </w:p>
        </w:tc>
      </w:tr>
    </w:tbl>
    <w:p w14:paraId="481EF8E8" w14:textId="77777777" w:rsidR="009B1CD0" w:rsidRPr="002055E0" w:rsidRDefault="009B1CD0" w:rsidP="006C4338">
      <w:pPr>
        <w:tabs>
          <w:tab w:val="left" w:pos="426"/>
          <w:tab w:val="left" w:pos="851"/>
        </w:tabs>
        <w:jc w:val="both"/>
        <w:rPr>
          <w:rFonts w:ascii="Arial" w:hAnsi="Arial" w:cs="Arial"/>
        </w:rPr>
      </w:pPr>
    </w:p>
    <w:p w14:paraId="673FC794" w14:textId="77777777" w:rsidR="00FF250E" w:rsidRPr="002055E0" w:rsidRDefault="0046D6FE" w:rsidP="0046D6FE">
      <w:pPr>
        <w:tabs>
          <w:tab w:val="left" w:pos="426"/>
          <w:tab w:val="left" w:pos="851"/>
        </w:tabs>
        <w:jc w:val="both"/>
        <w:rPr>
          <w:rFonts w:ascii="Arial" w:hAnsi="Arial" w:cs="Arial"/>
          <w:b/>
          <w:bCs/>
        </w:rPr>
      </w:pPr>
      <w:r w:rsidRPr="0046D6FE">
        <w:rPr>
          <w:rFonts w:ascii="Arial" w:hAnsi="Arial" w:cs="Arial"/>
          <w:b/>
          <w:bCs/>
        </w:rPr>
        <w:t>DCE n° DAF 2024_001166</w:t>
      </w:r>
    </w:p>
    <w:p w14:paraId="14D856CE" w14:textId="77777777" w:rsidR="00FF250E" w:rsidRPr="002055E0" w:rsidRDefault="00FF250E" w:rsidP="006C4338">
      <w:pPr>
        <w:tabs>
          <w:tab w:val="left" w:pos="426"/>
          <w:tab w:val="left" w:pos="851"/>
        </w:tabs>
        <w:jc w:val="both"/>
        <w:rPr>
          <w:rFonts w:ascii="Arial" w:hAnsi="Arial" w:cs="Arial"/>
        </w:rPr>
      </w:pPr>
    </w:p>
    <w:p w14:paraId="4A86CEBD" w14:textId="77777777" w:rsidR="009B1CD0" w:rsidRPr="002055E0" w:rsidRDefault="002055E0" w:rsidP="0046D6FE">
      <w:pPr>
        <w:tabs>
          <w:tab w:val="left" w:pos="426"/>
          <w:tab w:val="left" w:pos="851"/>
        </w:tabs>
        <w:spacing w:after="120"/>
        <w:jc w:val="both"/>
        <w:rPr>
          <w:rFonts w:ascii="Arial" w:hAnsi="Arial" w:cs="Arial"/>
          <w:i/>
          <w:iCs/>
          <w:sz w:val="18"/>
          <w:szCs w:val="18"/>
        </w:rPr>
      </w:pPr>
      <w:r w:rsidRPr="0046D6FE">
        <w:rPr>
          <w:rFonts w:ascii="Wingdings" w:eastAsia="Wingdings" w:hAnsi="Wingdings" w:cs="Arial"/>
          <w:b/>
          <w:bCs/>
          <w:color w:val="66CCFF"/>
          <w:spacing w:val="-10"/>
        </w:rPr>
        <w:t></w:t>
      </w:r>
      <w:r w:rsidRPr="00107670">
        <w:rPr>
          <w:rFonts w:ascii="Arial" w:eastAsia="Arial" w:hAnsi="Arial" w:cs="Arial"/>
          <w:spacing w:val="-10"/>
        </w:rPr>
        <w:t xml:space="preserve">    </w:t>
      </w:r>
      <w:r w:rsidR="00A935D7" w:rsidRPr="002055E0">
        <w:rPr>
          <w:rFonts w:ascii="Arial" w:eastAsia="Arial" w:hAnsi="Arial" w:cs="Arial"/>
          <w:spacing w:val="-10"/>
        </w:rPr>
        <w:t>Objet</w:t>
      </w:r>
      <w:r w:rsidR="009B1CD0" w:rsidRPr="002055E0">
        <w:rPr>
          <w:rFonts w:ascii="Arial" w:hAnsi="Arial" w:cs="Arial"/>
        </w:rPr>
        <w:t xml:space="preserve"> </w:t>
      </w:r>
      <w:r w:rsidR="00CD185D" w:rsidRPr="0046D6FE">
        <w:rPr>
          <w:rFonts w:ascii="Arial" w:hAnsi="Arial" w:cs="Arial"/>
        </w:rPr>
        <w:t xml:space="preserve">du marché </w:t>
      </w:r>
      <w:r w:rsidR="00FE48C9" w:rsidRPr="0046D6FE">
        <w:rPr>
          <w:rFonts w:ascii="Arial" w:hAnsi="Arial" w:cs="Arial"/>
        </w:rPr>
        <w:t>public</w:t>
      </w:r>
    </w:p>
    <w:p w14:paraId="30B60174" w14:textId="77777777" w:rsidR="00CD61ED" w:rsidRPr="00CD61ED" w:rsidRDefault="0046D6FE" w:rsidP="0046D6FE">
      <w:pPr>
        <w:jc w:val="center"/>
        <w:rPr>
          <w:rFonts w:ascii="Arial" w:hAnsi="Arial" w:cs="Arial"/>
          <w:b/>
          <w:bCs/>
          <w:sz w:val="28"/>
          <w:szCs w:val="28"/>
        </w:rPr>
      </w:pPr>
      <w:r w:rsidRPr="0046D6FE">
        <w:rPr>
          <w:rFonts w:ascii="Arial" w:hAnsi="Arial" w:cs="Arial"/>
          <w:b/>
          <w:bCs/>
          <w:sz w:val="28"/>
          <w:szCs w:val="28"/>
        </w:rPr>
        <w:t>FABRICATION DE MEDAILLES, ATTRIBUTS TEXTILES ET METALLIQUES</w:t>
      </w:r>
    </w:p>
    <w:p w14:paraId="51627BFB" w14:textId="77777777" w:rsidR="00FF250E" w:rsidRPr="002055E0" w:rsidRDefault="00FF250E" w:rsidP="00CA442C">
      <w:pPr>
        <w:ind w:left="284" w:hanging="284"/>
        <w:jc w:val="both"/>
        <w:rPr>
          <w:rFonts w:ascii="Arial" w:eastAsia="Wingdings" w:hAnsi="Arial" w:cs="Arial"/>
          <w:b/>
          <w:color w:val="66CCFF"/>
          <w:spacing w:val="-10"/>
        </w:rPr>
      </w:pPr>
    </w:p>
    <w:p w14:paraId="4A3B38E7" w14:textId="77777777" w:rsidR="002055E0" w:rsidRPr="002055E0" w:rsidRDefault="002055E0" w:rsidP="0046D6FE">
      <w:pPr>
        <w:ind w:left="284" w:hanging="284"/>
        <w:jc w:val="both"/>
        <w:rPr>
          <w:rFonts w:ascii="Arial" w:eastAsia="Wingdings" w:hAnsi="Arial" w:cs="Arial"/>
        </w:rPr>
      </w:pPr>
      <w:r w:rsidRPr="0046D6FE">
        <w:rPr>
          <w:rFonts w:ascii="Wingdings" w:eastAsia="Wingdings" w:hAnsi="Wingdings" w:cs="Arial"/>
          <w:b/>
          <w:bCs/>
          <w:color w:val="66CCFF"/>
          <w:spacing w:val="-10"/>
        </w:rPr>
        <w:t></w:t>
      </w:r>
      <w:r w:rsidRPr="00107670">
        <w:rPr>
          <w:rFonts w:ascii="Arial" w:eastAsia="Arial" w:hAnsi="Arial" w:cs="Arial"/>
          <w:spacing w:val="-10"/>
        </w:rPr>
        <w:t xml:space="preserve">    </w:t>
      </w:r>
      <w:r w:rsidRPr="002055E0">
        <w:rPr>
          <w:rFonts w:ascii="Arial" w:hAnsi="Arial" w:cs="Arial"/>
        </w:rPr>
        <w:t xml:space="preserve">Code CPV principal : </w:t>
      </w:r>
      <w:r w:rsidR="00E6496C">
        <w:rPr>
          <w:rFonts w:ascii="Arial" w:hAnsi="Arial" w:cs="Arial"/>
        </w:rPr>
        <w:t>18512200-3</w:t>
      </w:r>
      <w:r w:rsidR="00E6496C">
        <w:rPr>
          <w:rFonts w:ascii="Arial" w:hAnsi="Arial" w:cs="Arial"/>
          <w:lang w:val="en-US" w:eastAsia="fr-FR"/>
        </w:rPr>
        <w:t xml:space="preserve">   Médailles</w:t>
      </w:r>
      <w:r w:rsidR="00AD02ED">
        <w:rPr>
          <w:rFonts w:ascii="Arial" w:hAnsi="Arial" w:cs="Arial"/>
          <w:lang w:val="en-US" w:eastAsia="fr-FR"/>
        </w:rPr>
        <w:t>.</w:t>
      </w:r>
    </w:p>
    <w:p w14:paraId="5D02E543" w14:textId="77777777" w:rsidR="002055E0" w:rsidRPr="002055E0" w:rsidRDefault="002055E0" w:rsidP="002055E0">
      <w:pPr>
        <w:ind w:left="284" w:hanging="284"/>
        <w:jc w:val="both"/>
        <w:rPr>
          <w:rFonts w:ascii="Arial" w:hAnsi="Arial" w:cs="Arial"/>
        </w:rPr>
      </w:pPr>
    </w:p>
    <w:p w14:paraId="53221208" w14:textId="77777777" w:rsidR="00905325" w:rsidRDefault="002055E0" w:rsidP="0046D6FE">
      <w:pPr>
        <w:ind w:left="284" w:hanging="284"/>
        <w:jc w:val="both"/>
        <w:rPr>
          <w:rFonts w:ascii="Arial" w:hAnsi="Arial" w:cs="Arial"/>
          <w:lang w:eastAsia="fr-FR"/>
        </w:rPr>
      </w:pPr>
      <w:r w:rsidRPr="0046D6FE">
        <w:rPr>
          <w:rFonts w:ascii="Wingdings" w:eastAsia="Wingdings" w:hAnsi="Wingdings" w:cs="Arial"/>
          <w:b/>
          <w:bCs/>
          <w:color w:val="66CCFF"/>
          <w:spacing w:val="-10"/>
        </w:rPr>
        <w:t></w:t>
      </w:r>
      <w:r w:rsidR="00905325">
        <w:rPr>
          <w:rFonts w:ascii="Arial" w:eastAsia="Arial" w:hAnsi="Arial" w:cs="Arial"/>
          <w:spacing w:val="-10"/>
        </w:rPr>
        <w:t xml:space="preserve">  </w:t>
      </w:r>
      <w:r w:rsidR="00AD02ED">
        <w:rPr>
          <w:rFonts w:ascii="Arial" w:eastAsia="Arial" w:hAnsi="Arial" w:cs="Arial"/>
          <w:spacing w:val="-10"/>
        </w:rPr>
        <w:t xml:space="preserve">  </w:t>
      </w:r>
      <w:r w:rsidRPr="002055E0">
        <w:rPr>
          <w:rFonts w:ascii="Arial" w:hAnsi="Arial" w:cs="Arial"/>
        </w:rPr>
        <w:t xml:space="preserve">Groupe marchandise : </w:t>
      </w:r>
      <w:r w:rsidR="004340A9">
        <w:rPr>
          <w:rFonts w:ascii="Arial" w:hAnsi="Arial" w:cs="Arial"/>
          <w:lang w:eastAsia="fr-FR"/>
        </w:rPr>
        <w:t>4</w:t>
      </w:r>
      <w:r w:rsidR="00E6496C">
        <w:rPr>
          <w:rFonts w:ascii="Arial" w:hAnsi="Arial" w:cs="Arial"/>
          <w:lang w:eastAsia="fr-FR"/>
        </w:rPr>
        <w:t>4.03.0</w:t>
      </w:r>
      <w:r w:rsidR="00AD02ED">
        <w:rPr>
          <w:rFonts w:ascii="Arial" w:hAnsi="Arial" w:cs="Arial"/>
          <w:lang w:eastAsia="fr-FR"/>
        </w:rPr>
        <w:t>4</w:t>
      </w:r>
      <w:r w:rsidR="00B11967">
        <w:rPr>
          <w:rFonts w:ascii="Arial" w:hAnsi="Arial" w:cs="Arial"/>
          <w:lang w:eastAsia="fr-FR"/>
        </w:rPr>
        <w:t xml:space="preserve"> </w:t>
      </w:r>
      <w:r w:rsidR="00905325">
        <w:rPr>
          <w:rFonts w:ascii="Arial" w:hAnsi="Arial" w:cs="Arial"/>
          <w:lang w:eastAsia="fr-FR"/>
        </w:rPr>
        <w:tab/>
      </w:r>
      <w:r w:rsidR="00E6496C">
        <w:rPr>
          <w:rFonts w:ascii="Arial" w:hAnsi="Arial" w:cs="Arial"/>
          <w:lang w:eastAsia="fr-FR"/>
        </w:rPr>
        <w:t>Monnaies, médailles, insigne, trophée, objets commémoratifs</w:t>
      </w:r>
      <w:r w:rsidR="00AD02ED">
        <w:rPr>
          <w:rFonts w:ascii="Arial" w:hAnsi="Arial" w:cs="Arial"/>
          <w:lang w:eastAsia="fr-FR"/>
        </w:rPr>
        <w:t>.</w:t>
      </w:r>
    </w:p>
    <w:p w14:paraId="5D1A9CD0" w14:textId="77777777" w:rsidR="002055E0" w:rsidRPr="002055E0" w:rsidRDefault="002055E0" w:rsidP="002055E0">
      <w:pPr>
        <w:tabs>
          <w:tab w:val="left" w:pos="426"/>
          <w:tab w:val="left" w:pos="851"/>
        </w:tabs>
        <w:jc w:val="both"/>
        <w:rPr>
          <w:rFonts w:ascii="Arial" w:hAnsi="Arial" w:cs="Arial"/>
        </w:rPr>
      </w:pPr>
    </w:p>
    <w:p w14:paraId="60FEC495" w14:textId="77777777" w:rsidR="002055E0" w:rsidRDefault="002055E0" w:rsidP="0046D6FE">
      <w:pPr>
        <w:tabs>
          <w:tab w:val="left" w:pos="426"/>
          <w:tab w:val="left" w:pos="851"/>
        </w:tabs>
        <w:jc w:val="both"/>
        <w:rPr>
          <w:rFonts w:ascii="Arial" w:hAnsi="Arial" w:cs="Arial"/>
        </w:rPr>
      </w:pPr>
      <w:r w:rsidRPr="0046D6FE">
        <w:rPr>
          <w:rFonts w:ascii="Wingdings" w:eastAsia="Wingdings" w:hAnsi="Wingdings" w:cs="Arial"/>
          <w:b/>
          <w:bCs/>
          <w:color w:val="66CCFF"/>
          <w:spacing w:val="-10"/>
        </w:rPr>
        <w:t></w:t>
      </w:r>
      <w:r w:rsidRPr="00107670">
        <w:rPr>
          <w:rFonts w:ascii="Arial" w:eastAsia="Arial" w:hAnsi="Arial" w:cs="Arial"/>
          <w:spacing w:val="-10"/>
        </w:rPr>
        <w:t xml:space="preserve">    </w:t>
      </w:r>
      <w:r w:rsidRPr="002055E0">
        <w:rPr>
          <w:rFonts w:ascii="Arial" w:hAnsi="Arial" w:cs="Arial"/>
        </w:rPr>
        <w:t xml:space="preserve">Cet </w:t>
      </w:r>
      <w:r w:rsidR="00B11967">
        <w:rPr>
          <w:rFonts w:ascii="Arial" w:hAnsi="Arial" w:cs="Arial"/>
        </w:rPr>
        <w:t xml:space="preserve">acte d'engagement correspond </w:t>
      </w:r>
      <w:r w:rsidR="00D103BC" w:rsidRPr="0046D6FE">
        <w:rPr>
          <w:rFonts w:ascii="Arial" w:hAnsi="Arial" w:cs="Arial"/>
          <w:b/>
          <w:bCs/>
        </w:rPr>
        <w:t>au lot 1 – Médailles</w:t>
      </w:r>
      <w:r w:rsidR="00B11967">
        <w:rPr>
          <w:rFonts w:ascii="Arial" w:hAnsi="Arial" w:cs="Arial"/>
        </w:rPr>
        <w:t xml:space="preserve"> </w:t>
      </w:r>
      <w:r w:rsidRPr="002055E0">
        <w:rPr>
          <w:rFonts w:ascii="Arial" w:hAnsi="Arial" w:cs="Arial"/>
        </w:rPr>
        <w:t>de l’accord-cadre :</w:t>
      </w:r>
    </w:p>
    <w:p w14:paraId="28C86CFC" w14:textId="77777777" w:rsidR="00AB1FA7" w:rsidRDefault="00AB1FA7" w:rsidP="002055E0">
      <w:pPr>
        <w:tabs>
          <w:tab w:val="left" w:pos="426"/>
          <w:tab w:val="left" w:pos="851"/>
        </w:tabs>
        <w:jc w:val="both"/>
        <w:rPr>
          <w:rFonts w:ascii="Arial" w:hAnsi="Arial" w:cs="Arial"/>
        </w:rPr>
      </w:pPr>
    </w:p>
    <w:p w14:paraId="2C09C5C2" w14:textId="77777777" w:rsidR="00AB1FA7" w:rsidRDefault="00AB1FA7" w:rsidP="002055E0">
      <w:pPr>
        <w:tabs>
          <w:tab w:val="left" w:pos="426"/>
          <w:tab w:val="left" w:pos="851"/>
        </w:tabs>
        <w:jc w:val="both"/>
        <w:rPr>
          <w:rFonts w:ascii="Arial" w:hAnsi="Arial" w:cs="Arial"/>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18"/>
        <w:gridCol w:w="480"/>
        <w:gridCol w:w="1093"/>
        <w:gridCol w:w="1701"/>
        <w:gridCol w:w="2126"/>
      </w:tblGrid>
      <w:tr w:rsidR="000F15BC" w:rsidRPr="00167704" w14:paraId="29C62FEA" w14:textId="77777777" w:rsidTr="0046D6FE">
        <w:trPr>
          <w:trHeight w:val="340"/>
          <w:jc w:val="center"/>
        </w:trPr>
        <w:tc>
          <w:tcPr>
            <w:tcW w:w="4518" w:type="dxa"/>
            <w:vMerge w:val="restart"/>
            <w:shd w:val="clear" w:color="auto" w:fill="auto"/>
            <w:noWrap/>
            <w:vAlign w:val="center"/>
            <w:hideMark/>
          </w:tcPr>
          <w:p w14:paraId="0DF45E86" w14:textId="77777777" w:rsidR="000F15BC" w:rsidRPr="00167704" w:rsidRDefault="0046D6FE" w:rsidP="0046D6FE">
            <w:pPr>
              <w:jc w:val="center"/>
              <w:rPr>
                <w:rFonts w:cs="Arial"/>
                <w:b/>
                <w:bCs/>
              </w:rPr>
            </w:pPr>
            <w:r w:rsidRPr="0046D6FE">
              <w:rPr>
                <w:rFonts w:cs="Arial"/>
                <w:b/>
                <w:bCs/>
              </w:rPr>
              <w:t>Désignation des articles</w:t>
            </w:r>
          </w:p>
        </w:tc>
        <w:tc>
          <w:tcPr>
            <w:tcW w:w="480" w:type="dxa"/>
            <w:vMerge w:val="restart"/>
            <w:shd w:val="clear" w:color="auto" w:fill="auto"/>
            <w:vAlign w:val="center"/>
          </w:tcPr>
          <w:p w14:paraId="72DAF33F" w14:textId="77777777" w:rsidR="000F15BC" w:rsidRPr="00167704" w:rsidRDefault="0046D6FE" w:rsidP="0046D6FE">
            <w:pPr>
              <w:jc w:val="center"/>
              <w:rPr>
                <w:rFonts w:cs="Arial"/>
              </w:rPr>
            </w:pPr>
            <w:r w:rsidRPr="0046D6FE">
              <w:rPr>
                <w:rFonts w:cs="Arial"/>
              </w:rPr>
              <w:t>UR</w:t>
            </w:r>
            <w:r w:rsidRPr="0046D6FE">
              <w:rPr>
                <w:rFonts w:cs="Arial"/>
                <w:vertAlign w:val="superscript"/>
              </w:rPr>
              <w:t>*</w:t>
            </w:r>
          </w:p>
        </w:tc>
        <w:tc>
          <w:tcPr>
            <w:tcW w:w="1093" w:type="dxa"/>
            <w:vMerge w:val="restart"/>
            <w:shd w:val="clear" w:color="auto" w:fill="auto"/>
            <w:vAlign w:val="center"/>
          </w:tcPr>
          <w:p w14:paraId="54B2BD68" w14:textId="77777777" w:rsidR="000F15BC" w:rsidRPr="00167704" w:rsidRDefault="0046D6FE" w:rsidP="0046D6FE">
            <w:pPr>
              <w:jc w:val="center"/>
              <w:rPr>
                <w:rFonts w:cs="Arial"/>
              </w:rPr>
            </w:pPr>
            <w:r w:rsidRPr="0046D6FE">
              <w:rPr>
                <w:rFonts w:cs="Arial"/>
              </w:rPr>
              <w:t>RAG</w:t>
            </w:r>
            <w:r w:rsidRPr="0046D6FE">
              <w:rPr>
                <w:rFonts w:cs="Arial"/>
                <w:vertAlign w:val="superscript"/>
              </w:rPr>
              <w:t>*</w:t>
            </w:r>
          </w:p>
        </w:tc>
        <w:tc>
          <w:tcPr>
            <w:tcW w:w="3827" w:type="dxa"/>
            <w:gridSpan w:val="2"/>
            <w:vAlign w:val="center"/>
          </w:tcPr>
          <w:p w14:paraId="681932FE" w14:textId="77777777" w:rsidR="000F15BC" w:rsidRPr="00167704" w:rsidRDefault="0046D6FE" w:rsidP="0046D6FE">
            <w:pPr>
              <w:jc w:val="center"/>
              <w:rPr>
                <w:rFonts w:cs="Arial"/>
              </w:rPr>
            </w:pPr>
            <w:r w:rsidRPr="0046D6FE">
              <w:rPr>
                <w:rFonts w:cs="Arial"/>
              </w:rPr>
              <w:t>Montant total sur 48 mois en € HT</w:t>
            </w:r>
          </w:p>
        </w:tc>
      </w:tr>
      <w:tr w:rsidR="000F15BC" w:rsidRPr="00167704" w14:paraId="629C6141" w14:textId="77777777" w:rsidTr="0046D6FE">
        <w:trPr>
          <w:trHeight w:val="460"/>
          <w:jc w:val="center"/>
        </w:trPr>
        <w:tc>
          <w:tcPr>
            <w:tcW w:w="4518" w:type="dxa"/>
            <w:vMerge/>
            <w:shd w:val="clear" w:color="auto" w:fill="auto"/>
            <w:noWrap/>
            <w:vAlign w:val="center"/>
          </w:tcPr>
          <w:p w14:paraId="3328DE3A" w14:textId="77777777" w:rsidR="000F15BC" w:rsidRPr="00167704" w:rsidRDefault="000F15BC" w:rsidP="00C07DA3">
            <w:pPr>
              <w:jc w:val="center"/>
              <w:rPr>
                <w:rFonts w:cs="Arial"/>
              </w:rPr>
            </w:pPr>
          </w:p>
        </w:tc>
        <w:tc>
          <w:tcPr>
            <w:tcW w:w="480" w:type="dxa"/>
            <w:vMerge/>
            <w:shd w:val="clear" w:color="auto" w:fill="auto"/>
            <w:vAlign w:val="center"/>
          </w:tcPr>
          <w:p w14:paraId="41E23614" w14:textId="77777777" w:rsidR="000F15BC" w:rsidRPr="00167704" w:rsidRDefault="000F15BC" w:rsidP="00C07DA3">
            <w:pPr>
              <w:jc w:val="center"/>
              <w:rPr>
                <w:rFonts w:cs="Arial"/>
              </w:rPr>
            </w:pPr>
          </w:p>
        </w:tc>
        <w:tc>
          <w:tcPr>
            <w:tcW w:w="1093" w:type="dxa"/>
            <w:vMerge/>
            <w:shd w:val="clear" w:color="auto" w:fill="auto"/>
            <w:vAlign w:val="center"/>
          </w:tcPr>
          <w:p w14:paraId="1E418365" w14:textId="77777777" w:rsidR="000F15BC" w:rsidRPr="00167704" w:rsidRDefault="000F15BC" w:rsidP="00C07DA3">
            <w:pPr>
              <w:jc w:val="center"/>
              <w:rPr>
                <w:rFonts w:cs="Arial"/>
              </w:rPr>
            </w:pPr>
          </w:p>
        </w:tc>
        <w:tc>
          <w:tcPr>
            <w:tcW w:w="1701" w:type="dxa"/>
            <w:shd w:val="clear" w:color="auto" w:fill="auto"/>
            <w:vAlign w:val="center"/>
          </w:tcPr>
          <w:p w14:paraId="525A8345" w14:textId="77777777" w:rsidR="001635B7" w:rsidRDefault="001635B7" w:rsidP="001635B7">
            <w:pPr>
              <w:jc w:val="center"/>
              <w:rPr>
                <w:rFonts w:cs="Arial"/>
              </w:rPr>
            </w:pPr>
          </w:p>
          <w:p w14:paraId="756AD624" w14:textId="77777777" w:rsidR="000F15BC" w:rsidRPr="00167704" w:rsidRDefault="0046D6FE" w:rsidP="0046D6FE">
            <w:pPr>
              <w:jc w:val="center"/>
              <w:rPr>
                <w:rFonts w:cs="Arial"/>
              </w:rPr>
            </w:pPr>
            <w:r w:rsidRPr="0046D6FE">
              <w:rPr>
                <w:rFonts w:cs="Arial"/>
              </w:rPr>
              <w:t>Montant Minimum</w:t>
            </w:r>
            <w:r w:rsidR="001635B7">
              <w:br/>
            </w:r>
            <w:r w:rsidRPr="0046D6FE">
              <w:rPr>
                <w:rFonts w:cs="Arial"/>
              </w:rPr>
              <w:t xml:space="preserve"> </w:t>
            </w:r>
          </w:p>
        </w:tc>
        <w:tc>
          <w:tcPr>
            <w:tcW w:w="2126" w:type="dxa"/>
            <w:shd w:val="clear" w:color="auto" w:fill="auto"/>
            <w:vAlign w:val="center"/>
          </w:tcPr>
          <w:p w14:paraId="1EA60862" w14:textId="77777777" w:rsidR="000F15BC" w:rsidRPr="00167704" w:rsidRDefault="0046D6FE" w:rsidP="0046D6FE">
            <w:pPr>
              <w:jc w:val="center"/>
              <w:rPr>
                <w:rFonts w:cs="Arial"/>
              </w:rPr>
            </w:pPr>
            <w:r w:rsidRPr="0046D6FE">
              <w:rPr>
                <w:rFonts w:cs="Arial"/>
              </w:rPr>
              <w:t>Montant Maximum</w:t>
            </w:r>
          </w:p>
        </w:tc>
      </w:tr>
      <w:tr w:rsidR="000F15BC" w:rsidRPr="00167704" w14:paraId="0B7BAADE" w14:textId="77777777" w:rsidTr="0046D6FE">
        <w:trPr>
          <w:trHeight w:val="340"/>
          <w:jc w:val="center"/>
        </w:trPr>
        <w:tc>
          <w:tcPr>
            <w:tcW w:w="4518" w:type="dxa"/>
            <w:shd w:val="clear" w:color="auto" w:fill="auto"/>
            <w:noWrap/>
            <w:vAlign w:val="center"/>
          </w:tcPr>
          <w:p w14:paraId="244BE9A9" w14:textId="77777777" w:rsidR="000F15BC" w:rsidRPr="00167704" w:rsidRDefault="0046D6FE" w:rsidP="0046D6FE">
            <w:pPr>
              <w:rPr>
                <w:rFonts w:cs="Arial"/>
              </w:rPr>
            </w:pPr>
            <w:r w:rsidRPr="0046D6FE">
              <w:rPr>
                <w:rFonts w:cs="Arial"/>
              </w:rPr>
              <w:t>Médailles</w:t>
            </w:r>
          </w:p>
        </w:tc>
        <w:tc>
          <w:tcPr>
            <w:tcW w:w="480" w:type="dxa"/>
            <w:shd w:val="clear" w:color="auto" w:fill="auto"/>
            <w:vAlign w:val="center"/>
          </w:tcPr>
          <w:p w14:paraId="0F4FB337" w14:textId="77777777" w:rsidR="000F15BC" w:rsidRPr="00167704" w:rsidRDefault="0046D6FE" w:rsidP="0046D6FE">
            <w:pPr>
              <w:jc w:val="center"/>
              <w:rPr>
                <w:rFonts w:cs="Arial"/>
              </w:rPr>
            </w:pPr>
            <w:r w:rsidRPr="0046D6FE">
              <w:rPr>
                <w:rFonts w:cs="Arial"/>
              </w:rPr>
              <w:t>U</w:t>
            </w:r>
          </w:p>
        </w:tc>
        <w:tc>
          <w:tcPr>
            <w:tcW w:w="1093" w:type="dxa"/>
            <w:shd w:val="clear" w:color="auto" w:fill="auto"/>
            <w:vAlign w:val="center"/>
          </w:tcPr>
          <w:p w14:paraId="7F9B0F02" w14:textId="77777777" w:rsidR="000F15BC" w:rsidRPr="00167704" w:rsidRDefault="0046D6FE" w:rsidP="0046D6FE">
            <w:pPr>
              <w:jc w:val="center"/>
              <w:rPr>
                <w:rFonts w:cs="Arial"/>
              </w:rPr>
            </w:pPr>
            <w:r w:rsidRPr="0046D6FE">
              <w:rPr>
                <w:rFonts w:cs="Arial"/>
              </w:rPr>
              <w:t>Multi-RAG</w:t>
            </w:r>
          </w:p>
        </w:tc>
        <w:tc>
          <w:tcPr>
            <w:tcW w:w="1701" w:type="dxa"/>
            <w:vAlign w:val="center"/>
          </w:tcPr>
          <w:p w14:paraId="7A9BAB3F" w14:textId="4DDFAEC5" w:rsidR="000F15BC" w:rsidRPr="00167704" w:rsidRDefault="0046D6FE" w:rsidP="0046D6FE">
            <w:pPr>
              <w:jc w:val="center"/>
              <w:rPr>
                <w:rFonts w:cs="Arial"/>
              </w:rPr>
            </w:pPr>
            <w:r w:rsidRPr="0046D6FE">
              <w:rPr>
                <w:rFonts w:cs="Arial"/>
              </w:rPr>
              <w:t>1 500 000,00</w:t>
            </w:r>
          </w:p>
        </w:tc>
        <w:tc>
          <w:tcPr>
            <w:tcW w:w="2126" w:type="dxa"/>
            <w:vAlign w:val="center"/>
          </w:tcPr>
          <w:p w14:paraId="410582E7" w14:textId="37A974E1" w:rsidR="000F15BC" w:rsidRPr="00167704" w:rsidRDefault="0046D6FE" w:rsidP="0046D6FE">
            <w:pPr>
              <w:jc w:val="center"/>
              <w:rPr>
                <w:rFonts w:cs="Arial"/>
              </w:rPr>
            </w:pPr>
            <w:r w:rsidRPr="0046D6FE">
              <w:rPr>
                <w:rFonts w:cs="Arial"/>
              </w:rPr>
              <w:t>10 000 000,00</w:t>
            </w:r>
          </w:p>
        </w:tc>
      </w:tr>
    </w:tbl>
    <w:p w14:paraId="2256BD0C" w14:textId="77777777" w:rsidR="00AB1FA7" w:rsidRDefault="00AB1FA7" w:rsidP="002055E0">
      <w:pPr>
        <w:tabs>
          <w:tab w:val="left" w:pos="426"/>
          <w:tab w:val="left" w:pos="851"/>
        </w:tabs>
        <w:jc w:val="both"/>
        <w:rPr>
          <w:rFonts w:ascii="Arial" w:hAnsi="Arial" w:cs="Arial"/>
        </w:rPr>
      </w:pPr>
    </w:p>
    <w:p w14:paraId="749F4A40" w14:textId="77777777" w:rsidR="003168B2" w:rsidRDefault="003168B2" w:rsidP="002055E0">
      <w:pPr>
        <w:tabs>
          <w:tab w:val="left" w:pos="426"/>
          <w:tab w:val="left" w:pos="851"/>
        </w:tabs>
        <w:jc w:val="both"/>
        <w:rPr>
          <w:rFonts w:ascii="Arial" w:hAnsi="Arial" w:cs="Arial"/>
        </w:rPr>
      </w:pPr>
    </w:p>
    <w:p w14:paraId="1DF071BD" w14:textId="77777777" w:rsidR="002D65BA" w:rsidRPr="00C82CBE" w:rsidRDefault="002D65BA" w:rsidP="006C4338">
      <w:pPr>
        <w:pStyle w:val="fcasegauche"/>
        <w:tabs>
          <w:tab w:val="left" w:pos="851"/>
        </w:tabs>
        <w:spacing w:after="0"/>
        <w:ind w:left="0" w:firstLine="0"/>
        <w:rPr>
          <w:rFonts w:ascii="Arial" w:hAnsi="Arial" w:cs="Arial"/>
          <w:color w:val="FF0000"/>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055E0" w14:paraId="6485F236" w14:textId="77777777" w:rsidTr="0046D6FE">
        <w:tc>
          <w:tcPr>
            <w:tcW w:w="10277" w:type="dxa"/>
            <w:shd w:val="clear" w:color="auto" w:fill="66CCFF"/>
          </w:tcPr>
          <w:p w14:paraId="2C481622" w14:textId="77777777" w:rsidR="009B1CD0" w:rsidRPr="002055E0" w:rsidRDefault="0046D6FE" w:rsidP="0046D6FE">
            <w:pPr>
              <w:tabs>
                <w:tab w:val="left" w:pos="-142"/>
                <w:tab w:val="left" w:pos="851"/>
                <w:tab w:val="left" w:pos="4111"/>
              </w:tabs>
              <w:jc w:val="both"/>
              <w:rPr>
                <w:rFonts w:ascii="Arial" w:hAnsi="Arial" w:cs="Arial"/>
              </w:rPr>
            </w:pPr>
            <w:r w:rsidRPr="0046D6FE">
              <w:rPr>
                <w:rFonts w:ascii="Arial" w:hAnsi="Arial" w:cs="Arial"/>
                <w:b/>
                <w:bCs/>
                <w:sz w:val="22"/>
                <w:szCs w:val="22"/>
              </w:rPr>
              <w:t>B - Engagement du titulaire ou du groupement titulaire</w:t>
            </w:r>
          </w:p>
        </w:tc>
      </w:tr>
    </w:tbl>
    <w:p w14:paraId="01A9F5FC" w14:textId="77777777" w:rsidR="009B1CD0" w:rsidRPr="002055E0" w:rsidRDefault="009B1CD0" w:rsidP="006C4338">
      <w:pPr>
        <w:tabs>
          <w:tab w:val="left" w:pos="851"/>
        </w:tabs>
        <w:rPr>
          <w:rFonts w:ascii="Arial" w:hAnsi="Arial" w:cs="Arial"/>
        </w:rPr>
      </w:pPr>
    </w:p>
    <w:p w14:paraId="704E7B64" w14:textId="77777777" w:rsidR="009B1CD0" w:rsidRPr="002055E0" w:rsidRDefault="0046D6FE" w:rsidP="0046D6FE">
      <w:pPr>
        <w:pStyle w:val="Titre2"/>
        <w:tabs>
          <w:tab w:val="left" w:pos="851"/>
          <w:tab w:val="left" w:pos="2268"/>
        </w:tabs>
        <w:rPr>
          <w:rFonts w:ascii="Arial" w:hAnsi="Arial" w:cs="Arial"/>
          <w:i/>
          <w:iCs/>
          <w:sz w:val="18"/>
          <w:szCs w:val="18"/>
        </w:rPr>
      </w:pPr>
      <w:r w:rsidRPr="0046D6FE">
        <w:rPr>
          <w:rFonts w:ascii="Arial" w:hAnsi="Arial" w:cs="Arial"/>
          <w:sz w:val="22"/>
          <w:szCs w:val="22"/>
        </w:rPr>
        <w:t>B1 - Identification et engagement du titulaire ou du groupement titulaire</w:t>
      </w:r>
    </w:p>
    <w:p w14:paraId="0DE0AA09" w14:textId="77777777" w:rsidR="009B1CD0" w:rsidRPr="002055E0" w:rsidRDefault="009B1CD0" w:rsidP="005846FB">
      <w:pPr>
        <w:tabs>
          <w:tab w:val="left" w:pos="851"/>
        </w:tabs>
        <w:rPr>
          <w:rFonts w:ascii="Arial" w:hAnsi="Arial" w:cs="Arial"/>
        </w:rPr>
      </w:pPr>
    </w:p>
    <w:p w14:paraId="7EE7E046" w14:textId="77777777" w:rsidR="009B1CD0" w:rsidRPr="002055E0" w:rsidRDefault="0046D6FE" w:rsidP="0046D6FE">
      <w:pPr>
        <w:tabs>
          <w:tab w:val="left" w:pos="851"/>
        </w:tabs>
        <w:jc w:val="both"/>
        <w:rPr>
          <w:rFonts w:ascii="Arial" w:hAnsi="Arial" w:cs="Arial"/>
        </w:rPr>
      </w:pPr>
      <w:r w:rsidRPr="0046D6FE">
        <w:rPr>
          <w:rFonts w:ascii="Arial" w:hAnsi="Arial" w:cs="Arial"/>
        </w:rPr>
        <w:t>Après avoir pris connaissance des pièces constitutives du marché public suivantes,</w:t>
      </w:r>
    </w:p>
    <w:p w14:paraId="2093E8CC" w14:textId="77777777" w:rsidR="002055E0" w:rsidRPr="001C60F1" w:rsidRDefault="002055E0" w:rsidP="0046D6FE">
      <w:pPr>
        <w:spacing w:before="120"/>
        <w:ind w:left="1135" w:hanging="284"/>
        <w:jc w:val="both"/>
        <w:rPr>
          <w:rFonts w:ascii="Arial" w:hAnsi="Arial" w:cs="Arial"/>
        </w:rPr>
      </w:pPr>
      <w:r w:rsidRPr="0046D6FE">
        <w:fldChar w:fldCharType="begin">
          <w:ffData>
            <w:name w:val=""/>
            <w:enabled/>
            <w:calcOnExit w:val="0"/>
            <w:checkBox>
              <w:size w:val="20"/>
              <w:default w:val="1"/>
            </w:checkBox>
          </w:ffData>
        </w:fldChar>
      </w:r>
      <w:r w:rsidRPr="001C60F1">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Pr="001C60F1">
        <w:rPr>
          <w:rFonts w:ascii="Arial" w:hAnsi="Arial" w:cs="Arial"/>
        </w:rPr>
        <w:t xml:space="preserve"> Cahier des Clauses Administratives Particulières (CCAP)</w:t>
      </w:r>
      <w:r w:rsidR="002F34FB">
        <w:rPr>
          <w:rFonts w:ascii="Arial" w:hAnsi="Arial" w:cs="Arial"/>
        </w:rPr>
        <w:t xml:space="preserve"> "</w:t>
      </w:r>
      <w:r w:rsidRPr="001C60F1">
        <w:rPr>
          <w:rFonts w:ascii="Arial" w:hAnsi="Arial" w:cs="Arial"/>
        </w:rPr>
        <w:t xml:space="preserve"> n° </w:t>
      </w:r>
      <w:r w:rsidR="00626867" w:rsidRPr="0046D6FE">
        <w:rPr>
          <w:rFonts w:ascii="Arial" w:hAnsi="Arial" w:cs="Arial"/>
          <w:b/>
          <w:bCs/>
        </w:rPr>
        <w:t>DAF_2024_001166</w:t>
      </w:r>
    </w:p>
    <w:p w14:paraId="6556AE40" w14:textId="77777777" w:rsidR="002055E0" w:rsidRPr="001C60F1" w:rsidRDefault="002055E0" w:rsidP="0046D6FE">
      <w:pPr>
        <w:spacing w:before="120"/>
        <w:ind w:left="1135" w:hanging="284"/>
        <w:jc w:val="both"/>
        <w:rPr>
          <w:rFonts w:ascii="Arial" w:hAnsi="Arial" w:cs="Arial"/>
        </w:rPr>
      </w:pPr>
      <w:r w:rsidRPr="0046D6FE">
        <w:fldChar w:fldCharType="begin">
          <w:ffData>
            <w:name w:val="CaseACocher108"/>
            <w:enabled/>
            <w:calcOnExit w:val="0"/>
            <w:checkBox>
              <w:sizeAuto/>
              <w:default w:val="1"/>
            </w:checkBox>
          </w:ffData>
        </w:fldChar>
      </w:r>
      <w:r w:rsidRPr="001C60F1">
        <w:rPr>
          <w:rFonts w:ascii="Arial" w:hAnsi="Arial" w:cs="Arial"/>
          <w:lang w:eastAsia="fr-FR"/>
        </w:rPr>
        <w:instrText xml:space="preserve"> FORMCHECKBOX </w:instrText>
      </w:r>
      <w:r w:rsidR="006216E7">
        <w:rPr>
          <w:rFonts w:ascii="Arial" w:hAnsi="Arial" w:cs="Arial"/>
          <w:lang w:eastAsia="fr-FR"/>
        </w:rPr>
      </w:r>
      <w:r w:rsidR="006216E7">
        <w:rPr>
          <w:rFonts w:ascii="Arial" w:hAnsi="Arial" w:cs="Arial"/>
          <w:lang w:eastAsia="fr-FR"/>
        </w:rPr>
        <w:fldChar w:fldCharType="separate"/>
      </w:r>
      <w:r w:rsidRPr="0046D6FE">
        <w:fldChar w:fldCharType="end"/>
      </w:r>
      <w:r w:rsidRPr="001C60F1">
        <w:rPr>
          <w:rFonts w:ascii="Arial" w:hAnsi="Arial" w:cs="Arial"/>
          <w:lang w:eastAsia="fr-FR"/>
        </w:rPr>
        <w:t xml:space="preserve"> Cahier des Clauses Techniques Particulières (CCTP)</w:t>
      </w:r>
      <w:r w:rsidR="002F34FB">
        <w:rPr>
          <w:rFonts w:ascii="Arial" w:hAnsi="Arial" w:cs="Arial"/>
          <w:lang w:eastAsia="fr-FR"/>
        </w:rPr>
        <w:t xml:space="preserve"> « Attributs m</w:t>
      </w:r>
      <w:r w:rsidR="00626867">
        <w:rPr>
          <w:rFonts w:ascii="Arial" w:hAnsi="Arial" w:cs="Arial"/>
          <w:lang w:eastAsia="fr-FR"/>
        </w:rPr>
        <w:t>étalliques et médailles »</w:t>
      </w:r>
      <w:r w:rsidRPr="001C60F1">
        <w:rPr>
          <w:rFonts w:ascii="Arial" w:hAnsi="Arial" w:cs="Arial"/>
          <w:lang w:eastAsia="fr-FR"/>
        </w:rPr>
        <w:t xml:space="preserve"> n° </w:t>
      </w:r>
      <w:r w:rsidRPr="0046D6FE">
        <w:rPr>
          <w:rFonts w:ascii="Arial" w:hAnsi="Arial" w:cs="Arial"/>
          <w:b/>
          <w:bCs/>
        </w:rPr>
        <w:t>DAF_</w:t>
      </w:r>
      <w:r w:rsidR="00626867" w:rsidRPr="0046D6FE">
        <w:rPr>
          <w:rFonts w:ascii="Arial" w:hAnsi="Arial" w:cs="Arial"/>
          <w:b/>
          <w:bCs/>
        </w:rPr>
        <w:t>2024_001166</w:t>
      </w:r>
    </w:p>
    <w:p w14:paraId="4967CCC7" w14:textId="77777777" w:rsidR="002055E0" w:rsidRPr="001C60F1" w:rsidRDefault="002055E0" w:rsidP="0046D6FE">
      <w:pPr>
        <w:tabs>
          <w:tab w:val="left" w:pos="851"/>
        </w:tabs>
        <w:spacing w:before="120"/>
        <w:ind w:left="1135" w:hanging="284"/>
        <w:jc w:val="both"/>
        <w:rPr>
          <w:rFonts w:ascii="Arial" w:hAnsi="Arial" w:cs="Arial"/>
        </w:rPr>
      </w:pPr>
      <w:r w:rsidRPr="0046D6FE">
        <w:fldChar w:fldCharType="begin">
          <w:ffData>
            <w:name w:val=""/>
            <w:enabled/>
            <w:calcOnExit w:val="0"/>
            <w:checkBox>
              <w:size w:val="20"/>
              <w:default w:val="1"/>
            </w:checkBox>
          </w:ffData>
        </w:fldChar>
      </w:r>
      <w:r w:rsidRPr="001C60F1">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Pr="001C60F1">
        <w:rPr>
          <w:rFonts w:ascii="Arial" w:hAnsi="Arial" w:cs="Arial"/>
        </w:rPr>
        <w:t xml:space="preserve"> CCAG :</w:t>
      </w:r>
      <w:bookmarkStart w:id="1" w:name="Texte43"/>
      <w:r w:rsidRPr="001C60F1">
        <w:rPr>
          <w:rFonts w:ascii="Arial" w:hAnsi="Arial" w:cs="Arial"/>
        </w:rPr>
        <w:t xml:space="preserve"> </w:t>
      </w:r>
      <w:bookmarkEnd w:id="1"/>
      <w:r w:rsidR="0073043F" w:rsidRPr="0046D6FE">
        <w:rPr>
          <w:rFonts w:ascii="Arial" w:hAnsi="Arial" w:cs="Arial"/>
          <w:b/>
          <w:bCs/>
        </w:rPr>
        <w:t>MARCHES INDUSTRIELS</w:t>
      </w:r>
    </w:p>
    <w:p w14:paraId="2E27CDFA" w14:textId="77777777" w:rsidR="002055E0" w:rsidRDefault="002055E0" w:rsidP="0046D6FE">
      <w:pPr>
        <w:tabs>
          <w:tab w:val="left" w:pos="851"/>
          <w:tab w:val="left" w:pos="1701"/>
        </w:tabs>
        <w:spacing w:before="120"/>
        <w:ind w:left="1843" w:hanging="992"/>
        <w:jc w:val="both"/>
        <w:rPr>
          <w:rFonts w:ascii="Arial" w:hAnsi="Arial" w:cs="Arial"/>
          <w:b/>
          <w:bCs/>
        </w:rPr>
      </w:pPr>
      <w:r w:rsidRPr="0046D6FE">
        <w:fldChar w:fldCharType="begin">
          <w:ffData>
            <w:name w:val=""/>
            <w:enabled/>
            <w:calcOnExit w:val="0"/>
            <w:checkBox>
              <w:size w:val="20"/>
              <w:default w:val="1"/>
            </w:checkBox>
          </w:ffData>
        </w:fldChar>
      </w:r>
      <w:r w:rsidRPr="001C60F1">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Pr="001C60F1">
        <w:rPr>
          <w:rFonts w:ascii="Arial" w:hAnsi="Arial" w:cs="Arial"/>
        </w:rPr>
        <w:t xml:space="preserve"> Autres :</w:t>
      </w:r>
      <w:r w:rsidR="00626867">
        <w:rPr>
          <w:rFonts w:ascii="Arial" w:hAnsi="Arial" w:cs="Arial"/>
        </w:rPr>
        <w:t xml:space="preserve">- </w:t>
      </w:r>
      <w:r w:rsidR="00686ABD">
        <w:rPr>
          <w:rFonts w:ascii="Arial" w:hAnsi="Arial" w:cs="Arial"/>
        </w:rPr>
        <w:t xml:space="preserve"> </w:t>
      </w:r>
      <w:r w:rsidR="00626867" w:rsidRPr="0046D6FE">
        <w:rPr>
          <w:rFonts w:ascii="Arial" w:hAnsi="Arial" w:cs="Arial"/>
          <w:b/>
          <w:bCs/>
        </w:rPr>
        <w:t>Les spécifications techniques des fournitures figurent dans les documents ci-dessous   joints au CCTP :</w:t>
      </w:r>
    </w:p>
    <w:p w14:paraId="4815C7F0" w14:textId="77777777" w:rsidR="00626867" w:rsidRDefault="00626867" w:rsidP="00626867">
      <w:pPr>
        <w:tabs>
          <w:tab w:val="left" w:pos="851"/>
          <w:tab w:val="left" w:pos="1701"/>
        </w:tabs>
        <w:spacing w:before="120"/>
        <w:ind w:left="1843" w:hanging="992"/>
        <w:jc w:val="both"/>
        <w:rPr>
          <w:rFonts w:ascii="Arial" w:hAnsi="Arial" w:cs="Arial"/>
          <w:b/>
        </w:rPr>
      </w:pPr>
    </w:p>
    <w:p w14:paraId="06A40D0B" w14:textId="77777777" w:rsidR="00626867" w:rsidRPr="00626867" w:rsidRDefault="0046D6FE" w:rsidP="0046D6FE">
      <w:pPr>
        <w:numPr>
          <w:ilvl w:val="0"/>
          <w:numId w:val="12"/>
        </w:numPr>
        <w:tabs>
          <w:tab w:val="left" w:pos="993"/>
        </w:tabs>
        <w:suppressAutoHyphens w:val="0"/>
        <w:jc w:val="both"/>
        <w:rPr>
          <w:rFonts w:ascii="Arial" w:hAnsi="Arial" w:cs="Arial"/>
          <w:lang w:eastAsia="fr-FR"/>
        </w:rPr>
      </w:pPr>
      <w:r w:rsidRPr="0046D6FE">
        <w:rPr>
          <w:rFonts w:ascii="Arial" w:hAnsi="Arial" w:cs="Arial"/>
          <w:lang w:eastAsia="fr-FR"/>
        </w:rPr>
        <w:t>Notices Techniques Interarmées Habilement (NTIH), Notices techniques (NT), Notices techniques air (NTA) ;</w:t>
      </w:r>
    </w:p>
    <w:p w14:paraId="5E952414" w14:textId="77777777" w:rsidR="00626867" w:rsidRPr="00626867" w:rsidRDefault="0046D6FE" w:rsidP="0046D6FE">
      <w:pPr>
        <w:numPr>
          <w:ilvl w:val="0"/>
          <w:numId w:val="12"/>
        </w:numPr>
        <w:tabs>
          <w:tab w:val="left" w:pos="993"/>
        </w:tabs>
        <w:suppressAutoHyphens w:val="0"/>
        <w:jc w:val="both"/>
        <w:rPr>
          <w:rFonts w:ascii="Arial" w:hAnsi="Arial" w:cs="Arial"/>
          <w:lang w:eastAsia="fr-FR"/>
        </w:rPr>
      </w:pPr>
      <w:r w:rsidRPr="0046D6FE">
        <w:rPr>
          <w:rFonts w:ascii="Arial" w:hAnsi="Arial" w:cs="Arial"/>
          <w:lang w:eastAsia="fr-FR"/>
        </w:rPr>
        <w:t xml:space="preserve">Fiches Produits Interarmées Habillement (FPIH) ; </w:t>
      </w:r>
    </w:p>
    <w:p w14:paraId="1A95FF3D" w14:textId="77777777" w:rsidR="00626867" w:rsidRPr="00626867" w:rsidRDefault="0046D6FE" w:rsidP="0046D6FE">
      <w:pPr>
        <w:numPr>
          <w:ilvl w:val="0"/>
          <w:numId w:val="12"/>
        </w:numPr>
        <w:tabs>
          <w:tab w:val="left" w:pos="993"/>
        </w:tabs>
        <w:suppressAutoHyphens w:val="0"/>
        <w:jc w:val="both"/>
        <w:rPr>
          <w:rFonts w:ascii="Arial" w:hAnsi="Arial" w:cs="Arial"/>
          <w:lang w:eastAsia="fr-FR"/>
        </w:rPr>
      </w:pPr>
      <w:r w:rsidRPr="0046D6FE">
        <w:rPr>
          <w:rFonts w:ascii="Arial" w:hAnsi="Arial" w:cs="Arial"/>
          <w:lang w:eastAsia="fr-FR"/>
        </w:rPr>
        <w:t>Fiches Descriptives Interarmées (FDIH), Fiches Descriptives (FD), Fiches Techniques (FT);</w:t>
      </w:r>
    </w:p>
    <w:p w14:paraId="076D9730" w14:textId="77777777" w:rsidR="00626867" w:rsidRPr="00626867" w:rsidRDefault="0046D6FE" w:rsidP="0046D6FE">
      <w:pPr>
        <w:numPr>
          <w:ilvl w:val="0"/>
          <w:numId w:val="12"/>
        </w:numPr>
        <w:tabs>
          <w:tab w:val="left" w:pos="993"/>
        </w:tabs>
        <w:suppressAutoHyphens w:val="0"/>
        <w:jc w:val="both"/>
        <w:rPr>
          <w:rFonts w:ascii="Arial" w:hAnsi="Arial" w:cs="Arial"/>
          <w:lang w:eastAsia="fr-FR"/>
        </w:rPr>
      </w:pPr>
      <w:r w:rsidRPr="0046D6FE">
        <w:rPr>
          <w:rFonts w:ascii="Arial" w:hAnsi="Arial" w:cs="Arial"/>
          <w:lang w:eastAsia="fr-FR"/>
        </w:rPr>
        <w:t>Instructions, circulaires, arrêtés, décrets, lettre d’information, lettres d’homologations ;</w:t>
      </w:r>
    </w:p>
    <w:p w14:paraId="124DBF9E" w14:textId="77777777" w:rsidR="00626867" w:rsidRPr="001C60F1" w:rsidRDefault="00626867" w:rsidP="002055E0">
      <w:pPr>
        <w:tabs>
          <w:tab w:val="left" w:pos="851"/>
        </w:tabs>
        <w:spacing w:before="120"/>
        <w:ind w:left="1985" w:hanging="1134"/>
        <w:jc w:val="both"/>
        <w:rPr>
          <w:rFonts w:ascii="Arial" w:hAnsi="Arial" w:cs="Arial"/>
          <w:b/>
        </w:rPr>
      </w:pPr>
    </w:p>
    <w:p w14:paraId="4BBCC632" w14:textId="77777777" w:rsidR="001458E1" w:rsidRPr="001458E1" w:rsidRDefault="0046D6FE" w:rsidP="0046D6FE">
      <w:pPr>
        <w:tabs>
          <w:tab w:val="left" w:pos="851"/>
        </w:tabs>
        <w:spacing w:before="120"/>
        <w:ind w:left="1854" w:hanging="11"/>
        <w:jc w:val="both"/>
        <w:rPr>
          <w:rFonts w:ascii="Arial" w:hAnsi="Arial" w:cs="Arial"/>
          <w:b/>
          <w:bCs/>
          <w:highlight w:val="yellow"/>
        </w:rPr>
      </w:pPr>
      <w:r w:rsidRPr="0046D6FE">
        <w:rPr>
          <w:rFonts w:ascii="Arial" w:hAnsi="Arial" w:cs="Arial"/>
          <w:b/>
          <w:bCs/>
        </w:rPr>
        <w:t>-  NTIH emballages_SCA_0000-0002 « conditionnement, emballage et palettisation ».</w:t>
      </w:r>
    </w:p>
    <w:p w14:paraId="240C560A" w14:textId="77777777" w:rsidR="009B1CD0" w:rsidRPr="002055E0" w:rsidRDefault="009B1CD0" w:rsidP="00710FD6">
      <w:pPr>
        <w:tabs>
          <w:tab w:val="left" w:pos="851"/>
        </w:tabs>
        <w:jc w:val="both"/>
        <w:rPr>
          <w:rFonts w:ascii="Arial" w:hAnsi="Arial" w:cs="Arial"/>
        </w:rPr>
      </w:pPr>
    </w:p>
    <w:p w14:paraId="084D8A5D" w14:textId="77777777" w:rsidR="009B1CD0" w:rsidRPr="002055E0" w:rsidRDefault="0046D6FE" w:rsidP="0046D6FE">
      <w:pPr>
        <w:tabs>
          <w:tab w:val="left" w:pos="851"/>
        </w:tabs>
        <w:jc w:val="both"/>
        <w:rPr>
          <w:rFonts w:ascii="Arial" w:hAnsi="Arial" w:cs="Arial"/>
        </w:rPr>
      </w:pPr>
      <w:r w:rsidRPr="0046D6FE">
        <w:rPr>
          <w:rFonts w:ascii="Arial" w:hAnsi="Arial" w:cs="Arial"/>
        </w:rPr>
        <w:t>et conformément à leurs clauses,</w:t>
      </w:r>
    </w:p>
    <w:p w14:paraId="21C1C543" w14:textId="77777777" w:rsidR="009B1CD0" w:rsidRPr="002055E0" w:rsidRDefault="009B1CD0" w:rsidP="0083205E">
      <w:pPr>
        <w:tabs>
          <w:tab w:val="left" w:pos="851"/>
        </w:tabs>
        <w:jc w:val="both"/>
        <w:rPr>
          <w:rFonts w:ascii="Arial" w:hAnsi="Arial" w:cs="Arial"/>
        </w:rPr>
      </w:pPr>
    </w:p>
    <w:p w14:paraId="21B96D04" w14:textId="77777777" w:rsidR="009B1CD0" w:rsidRPr="002055E0" w:rsidRDefault="00686ABD" w:rsidP="0046D6FE">
      <w:pPr>
        <w:tabs>
          <w:tab w:val="left" w:pos="851"/>
        </w:tabs>
        <w:ind w:left="851"/>
        <w:jc w:val="both"/>
        <w:rPr>
          <w:rFonts w:ascii="Arial" w:hAnsi="Arial" w:cs="Arial"/>
        </w:rPr>
      </w:pPr>
      <w:r w:rsidRPr="0046D6FE">
        <w:fldChar w:fldCharType="begin">
          <w:ffData>
            <w:name w:val=""/>
            <w:enabled/>
            <w:calcOnExit w:val="0"/>
            <w:checkBox>
              <w:size w:val="20"/>
              <w:default w:val="1"/>
            </w:checkBox>
          </w:ffData>
        </w:fldChar>
      </w:r>
      <w:r w:rsidRPr="001C60F1">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Pr>
          <w:rFonts w:ascii="Arial" w:hAnsi="Arial" w:cs="Arial"/>
        </w:rPr>
        <w:t xml:space="preserve"> </w:t>
      </w:r>
      <w:r w:rsidR="00D90A00" w:rsidRPr="002055E0">
        <w:rPr>
          <w:rFonts w:ascii="Arial" w:hAnsi="Arial" w:cs="Arial"/>
        </w:rPr>
        <w:t xml:space="preserve">le </w:t>
      </w:r>
      <w:r w:rsidR="009B1CD0" w:rsidRPr="002055E0">
        <w:rPr>
          <w:rFonts w:ascii="Arial" w:hAnsi="Arial" w:cs="Arial"/>
        </w:rPr>
        <w:t>signataire</w:t>
      </w:r>
    </w:p>
    <w:p w14:paraId="6197E57A" w14:textId="77777777" w:rsidR="009B1CD0" w:rsidRPr="002055E0" w:rsidRDefault="009B1CD0" w:rsidP="0083205E">
      <w:pPr>
        <w:tabs>
          <w:tab w:val="left" w:pos="851"/>
        </w:tabs>
        <w:jc w:val="both"/>
        <w:rPr>
          <w:rFonts w:ascii="Arial" w:hAnsi="Arial" w:cs="Arial"/>
        </w:rPr>
      </w:pPr>
    </w:p>
    <w:p w14:paraId="1B4B6DE9" w14:textId="77777777" w:rsidR="009B1CD0" w:rsidRPr="002055E0" w:rsidRDefault="007D7A65" w:rsidP="0046D6FE">
      <w:pPr>
        <w:tabs>
          <w:tab w:val="left" w:pos="851"/>
        </w:tabs>
        <w:spacing w:before="120"/>
        <w:ind w:left="1701"/>
        <w:jc w:val="both"/>
        <w:rPr>
          <w:rFonts w:ascii="Arial" w:hAnsi="Arial" w:cs="Arial"/>
          <w:i/>
          <w:iCs/>
          <w:sz w:val="18"/>
          <w:szCs w:val="18"/>
        </w:rPr>
      </w:pPr>
      <w:r w:rsidRPr="0046D6F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009B1CD0" w:rsidRPr="002055E0">
        <w:rPr>
          <w:rFonts w:ascii="Arial" w:hAnsi="Arial" w:cs="Arial"/>
        </w:rPr>
        <w:t xml:space="preserve"> s’engage, sur la base de son offre et pour son propre compte ;</w:t>
      </w:r>
    </w:p>
    <w:p w14:paraId="37C44F66" w14:textId="77777777" w:rsidR="009B1CD0" w:rsidRPr="002055E0" w:rsidRDefault="0046D6FE" w:rsidP="0046D6FE">
      <w:pPr>
        <w:pStyle w:val="En-tte"/>
        <w:tabs>
          <w:tab w:val="clear" w:pos="4536"/>
          <w:tab w:val="clear" w:pos="9072"/>
          <w:tab w:val="left" w:pos="851"/>
        </w:tabs>
        <w:jc w:val="both"/>
        <w:rPr>
          <w:rFonts w:ascii="Arial" w:hAnsi="Arial" w:cs="Arial"/>
        </w:rPr>
      </w:pPr>
      <w:r w:rsidRPr="0046D6FE">
        <w:rPr>
          <w:rFonts w:ascii="Arial" w:hAnsi="Arial" w:cs="Arial"/>
          <w:i/>
          <w:iCs/>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247"/>
        <w:gridCol w:w="1645"/>
        <w:gridCol w:w="1452"/>
        <w:gridCol w:w="1645"/>
        <w:gridCol w:w="2747"/>
        <w:gridCol w:w="307"/>
      </w:tblGrid>
      <w:tr w:rsidR="00CA442C" w:rsidRPr="002055E0" w14:paraId="47D4BBCA" w14:textId="77777777" w:rsidTr="0046D6FE">
        <w:trPr>
          <w:gridAfter w:val="1"/>
          <w:wAfter w:w="307" w:type="dxa"/>
          <w:trHeight w:val="376"/>
        </w:trPr>
        <w:tc>
          <w:tcPr>
            <w:tcW w:w="8879" w:type="dxa"/>
            <w:gridSpan w:val="6"/>
            <w:tcBorders>
              <w:top w:val="nil"/>
              <w:left w:val="nil"/>
              <w:bottom w:val="dashed" w:sz="4" w:space="0" w:color="auto"/>
              <w:right w:val="nil"/>
            </w:tcBorders>
            <w:vAlign w:val="bottom"/>
          </w:tcPr>
          <w:p w14:paraId="0126C809"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4"/>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CA442C" w:rsidRPr="002055E0" w14:paraId="58A36706" w14:textId="77777777" w:rsidTr="0046D6FE">
        <w:trPr>
          <w:gridAfter w:val="1"/>
          <w:wAfter w:w="307" w:type="dxa"/>
          <w:trHeight w:val="376"/>
        </w:trPr>
        <w:tc>
          <w:tcPr>
            <w:tcW w:w="8879" w:type="dxa"/>
            <w:gridSpan w:val="6"/>
            <w:tcBorders>
              <w:top w:val="dashed" w:sz="4" w:space="0" w:color="auto"/>
              <w:left w:val="nil"/>
              <w:bottom w:val="dashed" w:sz="4" w:space="0" w:color="auto"/>
              <w:right w:val="nil"/>
            </w:tcBorders>
            <w:vAlign w:val="bottom"/>
          </w:tcPr>
          <w:p w14:paraId="473508E7"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5"/>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3168B2" w:rsidRPr="00107670" w14:paraId="78FE0E0E" w14:textId="77777777" w:rsidTr="0046D6FE">
        <w:tc>
          <w:tcPr>
            <w:tcW w:w="1143" w:type="dxa"/>
            <w:tcBorders>
              <w:top w:val="dashed" w:sz="4" w:space="0" w:color="auto"/>
              <w:left w:val="nil"/>
              <w:bottom w:val="nil"/>
              <w:right w:val="nil"/>
            </w:tcBorders>
            <w:vAlign w:val="bottom"/>
          </w:tcPr>
          <w:p w14:paraId="0FB43A9B" w14:textId="77777777" w:rsidR="003168B2" w:rsidRPr="00107670" w:rsidRDefault="003168B2" w:rsidP="0046D6FE">
            <w:pPr>
              <w:tabs>
                <w:tab w:val="left" w:pos="709"/>
              </w:tabs>
              <w:spacing w:before="120"/>
              <w:rPr>
                <w:rFonts w:ascii="Arial" w:hAnsi="Arial" w:cs="Arial"/>
              </w:rPr>
            </w:pPr>
            <w:r w:rsidRPr="00107670">
              <w:rPr>
                <w:rFonts w:ascii="Arial" w:hAnsi="Arial" w:cs="Arial"/>
              </w:rPr>
              <w:t>Courriel</w:t>
            </w:r>
            <w:r w:rsidRPr="00107670">
              <w:rPr>
                <w:rStyle w:val="Appelnotedebasdep"/>
                <w:rFonts w:ascii="Arial" w:hAnsi="Arial" w:cs="Arial"/>
              </w:rPr>
              <w:footnoteReference w:id="3"/>
            </w:r>
            <w:r w:rsidRPr="00107670">
              <w:rPr>
                <w:rFonts w:ascii="Arial" w:hAnsi="Arial" w:cs="Arial"/>
              </w:rPr>
              <w:t>:</w:t>
            </w:r>
          </w:p>
        </w:tc>
        <w:tc>
          <w:tcPr>
            <w:tcW w:w="8043" w:type="dxa"/>
            <w:gridSpan w:val="6"/>
            <w:tcBorders>
              <w:top w:val="dashed" w:sz="4" w:space="0" w:color="auto"/>
              <w:left w:val="nil"/>
              <w:bottom w:val="dashed" w:sz="4" w:space="0" w:color="auto"/>
              <w:right w:val="nil"/>
            </w:tcBorders>
            <w:vAlign w:val="bottom"/>
          </w:tcPr>
          <w:p w14:paraId="10391597" w14:textId="77777777" w:rsidR="003168B2" w:rsidRPr="00107670" w:rsidRDefault="003168B2" w:rsidP="00B11967">
            <w:pPr>
              <w:tabs>
                <w:tab w:val="left" w:pos="709"/>
              </w:tabs>
              <w:spacing w:before="120"/>
              <w:rPr>
                <w:rFonts w:ascii="Arial" w:hAnsi="Arial" w:cs="Arial"/>
                <w:b/>
                <w:bCs/>
              </w:rPr>
            </w:pPr>
            <w:r w:rsidRPr="00107670">
              <w:rPr>
                <w:rFonts w:ascii="Arial" w:hAnsi="Arial" w:cs="Arial"/>
                <w:b/>
                <w:bCs/>
              </w:rPr>
              <w:fldChar w:fldCharType="begin">
                <w:ffData>
                  <w:name w:val="Texte6"/>
                  <w:enabled/>
                  <w:calcOnExit w:val="0"/>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hAnsi="Arial" w:cs="Arial"/>
                <w:b/>
                <w:bCs/>
              </w:rPr>
              <w:fldChar w:fldCharType="end"/>
            </w:r>
          </w:p>
        </w:tc>
      </w:tr>
      <w:tr w:rsidR="003168B2" w:rsidRPr="00107670" w14:paraId="093ABFD3" w14:textId="77777777" w:rsidTr="0046D6FE">
        <w:trPr>
          <w:gridAfter w:val="2"/>
          <w:wAfter w:w="3054" w:type="dxa"/>
        </w:trPr>
        <w:tc>
          <w:tcPr>
            <w:tcW w:w="1390" w:type="dxa"/>
            <w:gridSpan w:val="2"/>
            <w:tcBorders>
              <w:top w:val="nil"/>
              <w:left w:val="nil"/>
              <w:bottom w:val="nil"/>
              <w:right w:val="nil"/>
            </w:tcBorders>
            <w:vAlign w:val="bottom"/>
          </w:tcPr>
          <w:p w14:paraId="456E24E0" w14:textId="77777777" w:rsidR="003168B2" w:rsidRPr="00107670" w:rsidRDefault="0046D6FE" w:rsidP="0046D6FE">
            <w:pPr>
              <w:tabs>
                <w:tab w:val="left" w:pos="709"/>
              </w:tabs>
              <w:spacing w:before="120"/>
              <w:rPr>
                <w:rFonts w:ascii="Arial" w:hAnsi="Arial" w:cs="Arial"/>
              </w:rPr>
            </w:pPr>
            <w:r w:rsidRPr="0046D6FE">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2D896D88" w14:textId="77777777" w:rsidR="003168B2" w:rsidRPr="00107670" w:rsidRDefault="003168B2" w:rsidP="00B11967">
            <w:pPr>
              <w:tabs>
                <w:tab w:val="left" w:pos="709"/>
              </w:tabs>
              <w:spacing w:before="120"/>
              <w:rPr>
                <w:rFonts w:ascii="Arial" w:hAnsi="Arial" w:cs="Arial"/>
                <w:b/>
                <w:bCs/>
              </w:rPr>
            </w:pPr>
            <w:r w:rsidRPr="00107670">
              <w:rPr>
                <w:rFonts w:ascii="Arial" w:hAnsi="Arial" w:cs="Arial"/>
                <w:b/>
                <w:bCs/>
              </w:rPr>
              <w:fldChar w:fldCharType="begin">
                <w:ffData>
                  <w:name w:val="Texte7"/>
                  <w:enabled/>
                  <w:calcOnExit w:val="0"/>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hAnsi="Arial" w:cs="Arial"/>
                <w:b/>
                <w:bCs/>
              </w:rPr>
              <w:fldChar w:fldCharType="end"/>
            </w:r>
          </w:p>
        </w:tc>
        <w:tc>
          <w:tcPr>
            <w:tcW w:w="1452" w:type="dxa"/>
            <w:tcBorders>
              <w:top w:val="dashed" w:sz="4" w:space="0" w:color="auto"/>
              <w:left w:val="nil"/>
              <w:bottom w:val="nil"/>
              <w:right w:val="nil"/>
            </w:tcBorders>
            <w:vAlign w:val="bottom"/>
          </w:tcPr>
          <w:p w14:paraId="0C3BD12D" w14:textId="77777777" w:rsidR="003168B2" w:rsidRPr="00107670" w:rsidRDefault="0046D6FE" w:rsidP="0046D6FE">
            <w:pPr>
              <w:tabs>
                <w:tab w:val="left" w:pos="709"/>
              </w:tabs>
              <w:spacing w:before="120"/>
              <w:jc w:val="right"/>
              <w:rPr>
                <w:rFonts w:ascii="Arial" w:hAnsi="Arial" w:cs="Arial"/>
              </w:rPr>
            </w:pPr>
            <w:r w:rsidRPr="0046D6FE">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6DD46BDC" w14:textId="77777777" w:rsidR="003168B2" w:rsidRPr="00107670" w:rsidRDefault="003168B2" w:rsidP="00B11967">
            <w:pPr>
              <w:tabs>
                <w:tab w:val="left" w:pos="709"/>
              </w:tabs>
              <w:spacing w:before="120"/>
              <w:rPr>
                <w:rFonts w:ascii="Arial" w:hAnsi="Arial" w:cs="Arial"/>
                <w:b/>
                <w:bCs/>
              </w:rPr>
            </w:pPr>
            <w:r w:rsidRPr="00107670">
              <w:rPr>
                <w:rFonts w:ascii="Arial" w:hAnsi="Arial" w:cs="Arial"/>
                <w:b/>
                <w:bCs/>
              </w:rPr>
              <w:fldChar w:fldCharType="begin">
                <w:ffData>
                  <w:name w:val="Texte8"/>
                  <w:enabled/>
                  <w:calcOnExit w:val="0"/>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eastAsia="MS Mincho" w:hAnsi="Arial" w:cs="Arial"/>
                <w:b/>
                <w:bCs/>
                <w:noProof/>
              </w:rPr>
              <w:t> </w:t>
            </w:r>
            <w:r w:rsidRPr="00107670">
              <w:rPr>
                <w:rFonts w:ascii="Arial" w:hAnsi="Arial" w:cs="Arial"/>
                <w:b/>
                <w:bCs/>
              </w:rPr>
              <w:fldChar w:fldCharType="end"/>
            </w:r>
          </w:p>
        </w:tc>
      </w:tr>
    </w:tbl>
    <w:p w14:paraId="2DDDC085" w14:textId="77777777" w:rsidR="003168B2" w:rsidRPr="00107670" w:rsidRDefault="003168B2" w:rsidP="003168B2">
      <w:pPr>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3168B2" w:rsidRPr="00107670" w14:paraId="6DED48D6" w14:textId="77777777" w:rsidTr="0046D6FE">
        <w:tc>
          <w:tcPr>
            <w:tcW w:w="1276" w:type="dxa"/>
            <w:tcBorders>
              <w:top w:val="nil"/>
              <w:left w:val="nil"/>
              <w:bottom w:val="nil"/>
              <w:right w:val="single" w:sz="4" w:space="0" w:color="auto"/>
            </w:tcBorders>
            <w:vAlign w:val="bottom"/>
          </w:tcPr>
          <w:p w14:paraId="2F2F7101" w14:textId="77777777" w:rsidR="003168B2" w:rsidRPr="00107670" w:rsidRDefault="0046D6FE" w:rsidP="0046D6FE">
            <w:pPr>
              <w:rPr>
                <w:rFonts w:ascii="Arial" w:hAnsi="Arial" w:cs="Arial"/>
              </w:rPr>
            </w:pPr>
            <w:r w:rsidRPr="0046D6FE">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4A0F002A"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3C862C11"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025555BB"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14:paraId="1EC69A56" w14:textId="77777777" w:rsidR="003168B2" w:rsidRPr="00107670" w:rsidRDefault="003168B2" w:rsidP="00B11967">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41B9FF3"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72D3FB6D"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49616FBF"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14:paraId="3A08C2A3" w14:textId="77777777" w:rsidR="003168B2" w:rsidRPr="00107670" w:rsidRDefault="003168B2" w:rsidP="00B11967">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D1FAF4B"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4394C668"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3D8C6EDB"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284" w:type="dxa"/>
            <w:tcBorders>
              <w:top w:val="nil"/>
              <w:left w:val="single" w:sz="4" w:space="0" w:color="auto"/>
              <w:bottom w:val="nil"/>
              <w:right w:val="single" w:sz="4" w:space="0" w:color="auto"/>
            </w:tcBorders>
            <w:vAlign w:val="bottom"/>
          </w:tcPr>
          <w:p w14:paraId="4F8590B0" w14:textId="77777777" w:rsidR="003168B2" w:rsidRPr="00107670" w:rsidRDefault="003168B2" w:rsidP="00B11967">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20C9491"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47AC5657"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39793560"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7A0181AF"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6D9004D" w14:textId="77777777" w:rsidR="003168B2" w:rsidRPr="00107670" w:rsidRDefault="003168B2" w:rsidP="00B11967">
            <w:pPr>
              <w:tabs>
                <w:tab w:val="left" w:pos="432"/>
              </w:tabs>
              <w:jc w:val="center"/>
              <w:rPr>
                <w:rFonts w:ascii="Arial" w:hAnsi="Arial" w:cs="Arial"/>
                <w:b/>
                <w:bCs/>
              </w:rPr>
            </w:pPr>
            <w:r w:rsidRPr="00107670">
              <w:rPr>
                <w:rFonts w:ascii="Arial" w:hAnsi="Arial" w:cs="Arial"/>
                <w:b/>
                <w:bCs/>
              </w:rPr>
              <w:fldChar w:fldCharType="begin">
                <w:ffData>
                  <w:name w:val="Texte38"/>
                  <w:enabled/>
                  <w:calcOnExit w:val="0"/>
                  <w:textInput>
                    <w:maxLength w:val="1"/>
                  </w:textInput>
                </w:ffData>
              </w:fldChar>
            </w:r>
            <w:r w:rsidRPr="00107670">
              <w:rPr>
                <w:rFonts w:ascii="Arial" w:hAnsi="Arial" w:cs="Arial"/>
                <w:b/>
                <w:bCs/>
              </w:rPr>
              <w:instrText xml:space="preserve"> FORMTEXT </w:instrText>
            </w:r>
            <w:r w:rsidRPr="00107670">
              <w:rPr>
                <w:rFonts w:ascii="Arial" w:hAnsi="Arial" w:cs="Arial"/>
                <w:b/>
                <w:bCs/>
              </w:rPr>
            </w:r>
            <w:r w:rsidRPr="00107670">
              <w:rPr>
                <w:rFonts w:ascii="Arial" w:hAnsi="Arial" w:cs="Arial"/>
                <w:b/>
                <w:bCs/>
              </w:rPr>
              <w:fldChar w:fldCharType="separate"/>
            </w:r>
            <w:r w:rsidRPr="00107670">
              <w:rPr>
                <w:rFonts w:ascii="Arial" w:eastAsia="MS Mincho" w:hAnsi="Arial" w:cs="Arial"/>
                <w:b/>
                <w:bCs/>
                <w:noProof/>
              </w:rPr>
              <w:t> </w:t>
            </w:r>
            <w:r w:rsidRPr="00107670">
              <w:rPr>
                <w:rFonts w:ascii="Arial" w:hAnsi="Arial" w:cs="Arial"/>
                <w:b/>
                <w:bCs/>
              </w:rPr>
              <w:fldChar w:fldCharType="end"/>
            </w:r>
          </w:p>
        </w:tc>
      </w:tr>
    </w:tbl>
    <w:p w14:paraId="431022CB" w14:textId="77777777" w:rsidR="00013267" w:rsidRPr="0030010C" w:rsidRDefault="00013267" w:rsidP="00D20333">
      <w:pPr>
        <w:tabs>
          <w:tab w:val="left" w:pos="851"/>
        </w:tabs>
        <w:jc w:val="both"/>
        <w:rPr>
          <w:rFonts w:ascii="Arial" w:hAnsi="Arial" w:cs="Arial"/>
          <w:sz w:val="16"/>
        </w:rPr>
      </w:pPr>
    </w:p>
    <w:p w14:paraId="5D1392B2" w14:textId="77777777" w:rsidR="00013267" w:rsidRPr="0030010C" w:rsidRDefault="00013267" w:rsidP="009B45B9">
      <w:pPr>
        <w:tabs>
          <w:tab w:val="left" w:pos="851"/>
        </w:tabs>
        <w:ind w:left="1701"/>
        <w:jc w:val="both"/>
        <w:rPr>
          <w:rFonts w:ascii="Arial" w:hAnsi="Arial" w:cs="Arial"/>
          <w:sz w:val="16"/>
        </w:rPr>
      </w:pPr>
    </w:p>
    <w:p w14:paraId="52EFA568" w14:textId="77777777" w:rsidR="009B1CD0" w:rsidRPr="002055E0" w:rsidRDefault="007D7A65" w:rsidP="0046D6FE">
      <w:pPr>
        <w:tabs>
          <w:tab w:val="left" w:pos="851"/>
        </w:tabs>
        <w:ind w:left="1701"/>
        <w:jc w:val="both"/>
        <w:rPr>
          <w:rFonts w:ascii="Arial" w:hAnsi="Arial" w:cs="Arial"/>
          <w:i/>
          <w:iCs/>
        </w:rPr>
      </w:pPr>
      <w:r w:rsidRPr="0046D6F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009B1CD0" w:rsidRPr="002055E0">
        <w:rPr>
          <w:rFonts w:ascii="Arial" w:hAnsi="Arial" w:cs="Arial"/>
        </w:rPr>
        <w:t xml:space="preserve"> engage la société ……………………… sur la base de son offre ;</w:t>
      </w:r>
    </w:p>
    <w:p w14:paraId="4EA97274" w14:textId="77777777" w:rsidR="009B1CD0" w:rsidRPr="002055E0" w:rsidRDefault="0046D6FE" w:rsidP="0046D6FE">
      <w:pPr>
        <w:pStyle w:val="En-tte"/>
        <w:tabs>
          <w:tab w:val="clear" w:pos="4536"/>
          <w:tab w:val="clear" w:pos="9072"/>
          <w:tab w:val="left" w:pos="851"/>
        </w:tabs>
        <w:jc w:val="both"/>
        <w:rPr>
          <w:rFonts w:ascii="Arial" w:hAnsi="Arial" w:cs="Arial"/>
          <w:sz w:val="18"/>
          <w:szCs w:val="18"/>
        </w:rPr>
      </w:pPr>
      <w:r w:rsidRPr="0046D6FE">
        <w:rPr>
          <w:rFonts w:ascii="Arial" w:hAnsi="Arial" w:cs="Arial"/>
          <w:i/>
          <w:iCs/>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247"/>
        <w:gridCol w:w="1645"/>
        <w:gridCol w:w="1452"/>
        <w:gridCol w:w="1645"/>
        <w:gridCol w:w="3054"/>
      </w:tblGrid>
      <w:tr w:rsidR="00CA442C" w:rsidRPr="002055E0" w14:paraId="5C3E3EB1" w14:textId="77777777" w:rsidTr="0046D6FE">
        <w:tc>
          <w:tcPr>
            <w:tcW w:w="9186" w:type="dxa"/>
            <w:gridSpan w:val="6"/>
            <w:tcBorders>
              <w:top w:val="nil"/>
              <w:left w:val="nil"/>
              <w:bottom w:val="dashed" w:sz="4" w:space="0" w:color="auto"/>
              <w:right w:val="nil"/>
            </w:tcBorders>
            <w:vAlign w:val="bottom"/>
          </w:tcPr>
          <w:p w14:paraId="5598A6A7"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4"/>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CA442C" w:rsidRPr="002055E0" w14:paraId="73646353" w14:textId="77777777" w:rsidTr="0046D6FE">
        <w:tc>
          <w:tcPr>
            <w:tcW w:w="9186" w:type="dxa"/>
            <w:gridSpan w:val="6"/>
            <w:tcBorders>
              <w:top w:val="dashed" w:sz="4" w:space="0" w:color="auto"/>
              <w:left w:val="nil"/>
              <w:bottom w:val="dashed" w:sz="4" w:space="0" w:color="auto"/>
              <w:right w:val="nil"/>
            </w:tcBorders>
            <w:vAlign w:val="bottom"/>
          </w:tcPr>
          <w:p w14:paraId="5AF7E6F6"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5"/>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CA442C" w:rsidRPr="002055E0" w14:paraId="21B8EF39" w14:textId="77777777" w:rsidTr="0046D6FE">
        <w:tc>
          <w:tcPr>
            <w:tcW w:w="1143" w:type="dxa"/>
            <w:tcBorders>
              <w:top w:val="dashed" w:sz="4" w:space="0" w:color="auto"/>
              <w:left w:val="nil"/>
              <w:bottom w:val="nil"/>
              <w:right w:val="nil"/>
            </w:tcBorders>
            <w:vAlign w:val="bottom"/>
          </w:tcPr>
          <w:p w14:paraId="6D435FEF" w14:textId="77777777" w:rsidR="00CA442C" w:rsidRPr="002055E0" w:rsidRDefault="00CA442C" w:rsidP="0046D6FE">
            <w:pPr>
              <w:tabs>
                <w:tab w:val="left" w:pos="709"/>
              </w:tabs>
              <w:spacing w:before="120"/>
              <w:rPr>
                <w:rFonts w:ascii="Arial" w:hAnsi="Arial" w:cs="Arial"/>
              </w:rPr>
            </w:pPr>
            <w:r w:rsidRPr="002055E0">
              <w:rPr>
                <w:rFonts w:ascii="Arial" w:hAnsi="Arial" w:cs="Arial"/>
              </w:rPr>
              <w:t>Courriel</w:t>
            </w:r>
            <w:r w:rsidRPr="002055E0">
              <w:rPr>
                <w:rStyle w:val="Appelnotedebasdep"/>
                <w:rFonts w:ascii="Arial" w:hAnsi="Arial" w:cs="Arial"/>
              </w:rPr>
              <w:footnoteReference w:id="4"/>
            </w:r>
            <w:r w:rsidRPr="002055E0">
              <w:rPr>
                <w:rFonts w:ascii="Arial" w:hAnsi="Arial" w:cs="Arial"/>
              </w:rPr>
              <w:t>:</w:t>
            </w:r>
          </w:p>
        </w:tc>
        <w:tc>
          <w:tcPr>
            <w:tcW w:w="8043" w:type="dxa"/>
            <w:gridSpan w:val="5"/>
            <w:tcBorders>
              <w:top w:val="dashed" w:sz="4" w:space="0" w:color="auto"/>
              <w:left w:val="nil"/>
              <w:bottom w:val="dashed" w:sz="4" w:space="0" w:color="auto"/>
              <w:right w:val="nil"/>
            </w:tcBorders>
            <w:vAlign w:val="bottom"/>
          </w:tcPr>
          <w:p w14:paraId="4CC44C89"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6"/>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CA442C" w:rsidRPr="002055E0" w14:paraId="1F332064" w14:textId="77777777" w:rsidTr="0046D6FE">
        <w:trPr>
          <w:gridAfter w:val="1"/>
          <w:wAfter w:w="3054" w:type="dxa"/>
        </w:trPr>
        <w:tc>
          <w:tcPr>
            <w:tcW w:w="1390" w:type="dxa"/>
            <w:gridSpan w:val="2"/>
            <w:tcBorders>
              <w:top w:val="nil"/>
              <w:left w:val="nil"/>
              <w:bottom w:val="nil"/>
              <w:right w:val="nil"/>
            </w:tcBorders>
            <w:vAlign w:val="bottom"/>
          </w:tcPr>
          <w:p w14:paraId="4EBE342C" w14:textId="77777777" w:rsidR="00CA442C" w:rsidRPr="002055E0" w:rsidRDefault="0046D6FE" w:rsidP="0046D6FE">
            <w:pPr>
              <w:tabs>
                <w:tab w:val="left" w:pos="709"/>
              </w:tabs>
              <w:spacing w:before="120"/>
              <w:rPr>
                <w:rFonts w:ascii="Arial" w:hAnsi="Arial" w:cs="Arial"/>
              </w:rPr>
            </w:pPr>
            <w:r w:rsidRPr="0046D6FE">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71E46D59"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7"/>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c>
          <w:tcPr>
            <w:tcW w:w="1452" w:type="dxa"/>
            <w:tcBorders>
              <w:top w:val="dashed" w:sz="4" w:space="0" w:color="auto"/>
              <w:left w:val="nil"/>
              <w:bottom w:val="nil"/>
              <w:right w:val="nil"/>
            </w:tcBorders>
            <w:vAlign w:val="bottom"/>
          </w:tcPr>
          <w:p w14:paraId="6343E8B7" w14:textId="77777777" w:rsidR="00CA442C" w:rsidRPr="002055E0" w:rsidRDefault="0046D6FE" w:rsidP="0046D6FE">
            <w:pPr>
              <w:tabs>
                <w:tab w:val="left" w:pos="709"/>
              </w:tabs>
              <w:spacing w:before="120"/>
              <w:jc w:val="right"/>
              <w:rPr>
                <w:rFonts w:ascii="Arial" w:hAnsi="Arial" w:cs="Arial"/>
              </w:rPr>
            </w:pPr>
            <w:r w:rsidRPr="0046D6FE">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3F439836"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8"/>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bl>
    <w:p w14:paraId="076E6ED4" w14:textId="77777777" w:rsidR="00CA442C" w:rsidRPr="002055E0" w:rsidRDefault="00CA442C" w:rsidP="00CA442C">
      <w:pPr>
        <w:rPr>
          <w:rFonts w:ascii="Arial" w:hAnsi="Arial" w:cs="Arial"/>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CA442C" w:rsidRPr="002055E0" w14:paraId="0106150F" w14:textId="77777777" w:rsidTr="0046D6FE">
        <w:tc>
          <w:tcPr>
            <w:tcW w:w="1276" w:type="dxa"/>
            <w:tcBorders>
              <w:top w:val="nil"/>
              <w:left w:val="nil"/>
              <w:bottom w:val="nil"/>
              <w:right w:val="single" w:sz="4" w:space="0" w:color="auto"/>
            </w:tcBorders>
            <w:vAlign w:val="bottom"/>
          </w:tcPr>
          <w:p w14:paraId="329E6DF8" w14:textId="77777777" w:rsidR="00CA442C" w:rsidRPr="002055E0" w:rsidRDefault="0046D6FE" w:rsidP="0046D6FE">
            <w:pPr>
              <w:rPr>
                <w:rFonts w:ascii="Arial" w:hAnsi="Arial" w:cs="Arial"/>
              </w:rPr>
            </w:pPr>
            <w:r w:rsidRPr="0046D6FE">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02ED8A5B"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6DE16E91"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7C5BA2A4"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14:paraId="627B68FC" w14:textId="77777777" w:rsidR="00CA442C" w:rsidRPr="002055E0" w:rsidRDefault="00CA442C" w:rsidP="00A029D3">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33776BAE"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076ACDC7"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764FD6C"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14:paraId="685ADF90" w14:textId="77777777" w:rsidR="00CA442C" w:rsidRPr="002055E0" w:rsidRDefault="00CA442C" w:rsidP="00A029D3">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013F9486"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7F3179CB"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81A6BE4"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284" w:type="dxa"/>
            <w:tcBorders>
              <w:top w:val="nil"/>
              <w:left w:val="single" w:sz="4" w:space="0" w:color="auto"/>
              <w:bottom w:val="nil"/>
              <w:right w:val="single" w:sz="4" w:space="0" w:color="auto"/>
            </w:tcBorders>
            <w:vAlign w:val="bottom"/>
          </w:tcPr>
          <w:p w14:paraId="18A9D4AF" w14:textId="77777777" w:rsidR="00CA442C" w:rsidRPr="002055E0" w:rsidRDefault="00CA442C" w:rsidP="00A029D3">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65102A8"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CDFD301"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21AE9D64"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42D8B881"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0F2B0907"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r>
    </w:tbl>
    <w:p w14:paraId="616286D0" w14:textId="77777777" w:rsidR="00013267" w:rsidRPr="0030010C" w:rsidRDefault="00013267" w:rsidP="009B45B9">
      <w:pPr>
        <w:tabs>
          <w:tab w:val="left" w:pos="851"/>
        </w:tabs>
        <w:jc w:val="both"/>
        <w:rPr>
          <w:rFonts w:ascii="Arial" w:hAnsi="Arial" w:cs="Arial"/>
          <w:sz w:val="16"/>
        </w:rPr>
      </w:pPr>
    </w:p>
    <w:p w14:paraId="1BDAB368" w14:textId="77777777" w:rsidR="00013267" w:rsidRPr="0030010C" w:rsidRDefault="00013267" w:rsidP="009B45B9">
      <w:pPr>
        <w:tabs>
          <w:tab w:val="left" w:pos="851"/>
        </w:tabs>
        <w:jc w:val="both"/>
        <w:rPr>
          <w:rFonts w:ascii="Arial" w:hAnsi="Arial" w:cs="Arial"/>
          <w:sz w:val="16"/>
        </w:rPr>
      </w:pPr>
    </w:p>
    <w:p w14:paraId="3021538E" w14:textId="77777777" w:rsidR="009B1CD0" w:rsidRPr="002055E0" w:rsidRDefault="007D7A65" w:rsidP="0046D6FE">
      <w:pPr>
        <w:tabs>
          <w:tab w:val="left" w:pos="851"/>
        </w:tabs>
        <w:ind w:left="851"/>
        <w:jc w:val="both"/>
        <w:rPr>
          <w:rFonts w:ascii="Arial" w:hAnsi="Arial" w:cs="Arial"/>
          <w:i/>
          <w:iCs/>
          <w:sz w:val="18"/>
          <w:szCs w:val="18"/>
        </w:rPr>
      </w:pPr>
      <w:r w:rsidRPr="0046D6F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009B1CD0" w:rsidRPr="002055E0">
        <w:rPr>
          <w:rFonts w:ascii="Arial" w:hAnsi="Arial" w:cs="Arial"/>
        </w:rPr>
        <w:t xml:space="preserve"> </w:t>
      </w:r>
      <w:r w:rsidR="00D90A00" w:rsidRPr="002055E0">
        <w:rPr>
          <w:rFonts w:ascii="Arial" w:hAnsi="Arial" w:cs="Arial"/>
        </w:rPr>
        <w:t>l</w:t>
      </w:r>
      <w:r w:rsidR="009B1CD0" w:rsidRPr="002055E0">
        <w:rPr>
          <w:rFonts w:ascii="Arial" w:hAnsi="Arial" w:cs="Arial"/>
        </w:rPr>
        <w:t>’ensemble des membres du groupement s’engagent, sur la base de l’offre du groupement ;</w:t>
      </w:r>
    </w:p>
    <w:p w14:paraId="098F3FF6" w14:textId="77777777" w:rsidR="009B1CD0" w:rsidRPr="002055E0" w:rsidRDefault="0046D6FE" w:rsidP="0046D6FE">
      <w:pPr>
        <w:tabs>
          <w:tab w:val="left" w:pos="851"/>
        </w:tabs>
        <w:jc w:val="both"/>
        <w:rPr>
          <w:rFonts w:ascii="Arial" w:hAnsi="Arial" w:cs="Arial"/>
        </w:rPr>
      </w:pPr>
      <w:r w:rsidRPr="0046D6FE">
        <w:rPr>
          <w:rFonts w:ascii="Arial" w:hAnsi="Arial" w:cs="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247"/>
        <w:gridCol w:w="1645"/>
        <w:gridCol w:w="1452"/>
        <w:gridCol w:w="1645"/>
        <w:gridCol w:w="3054"/>
      </w:tblGrid>
      <w:tr w:rsidR="00CA442C" w:rsidRPr="002055E0" w14:paraId="1D0B25D0" w14:textId="77777777" w:rsidTr="0046D6FE">
        <w:tc>
          <w:tcPr>
            <w:tcW w:w="9186" w:type="dxa"/>
            <w:gridSpan w:val="6"/>
            <w:tcBorders>
              <w:top w:val="nil"/>
              <w:left w:val="nil"/>
              <w:bottom w:val="dashed" w:sz="4" w:space="0" w:color="auto"/>
              <w:right w:val="nil"/>
            </w:tcBorders>
            <w:vAlign w:val="bottom"/>
          </w:tcPr>
          <w:p w14:paraId="57957DE2"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4"/>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CA442C" w:rsidRPr="002055E0" w14:paraId="239339FE" w14:textId="77777777" w:rsidTr="0046D6FE">
        <w:tc>
          <w:tcPr>
            <w:tcW w:w="9186" w:type="dxa"/>
            <w:gridSpan w:val="6"/>
            <w:tcBorders>
              <w:top w:val="dashed" w:sz="4" w:space="0" w:color="auto"/>
              <w:left w:val="nil"/>
              <w:bottom w:val="dashed" w:sz="4" w:space="0" w:color="auto"/>
              <w:right w:val="nil"/>
            </w:tcBorders>
            <w:vAlign w:val="bottom"/>
          </w:tcPr>
          <w:p w14:paraId="4FB666D1"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5"/>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CA442C" w:rsidRPr="002055E0" w14:paraId="639F6D09" w14:textId="77777777" w:rsidTr="0046D6FE">
        <w:tc>
          <w:tcPr>
            <w:tcW w:w="1143" w:type="dxa"/>
            <w:tcBorders>
              <w:top w:val="dashed" w:sz="4" w:space="0" w:color="auto"/>
              <w:left w:val="nil"/>
              <w:bottom w:val="nil"/>
              <w:right w:val="nil"/>
            </w:tcBorders>
            <w:vAlign w:val="bottom"/>
          </w:tcPr>
          <w:p w14:paraId="6224857C" w14:textId="77777777" w:rsidR="00CA442C" w:rsidRPr="002055E0" w:rsidRDefault="00CA442C" w:rsidP="0046D6FE">
            <w:pPr>
              <w:tabs>
                <w:tab w:val="left" w:pos="709"/>
              </w:tabs>
              <w:spacing w:before="120"/>
              <w:rPr>
                <w:rFonts w:ascii="Arial" w:hAnsi="Arial" w:cs="Arial"/>
              </w:rPr>
            </w:pPr>
            <w:r w:rsidRPr="002055E0">
              <w:rPr>
                <w:rFonts w:ascii="Arial" w:hAnsi="Arial" w:cs="Arial"/>
              </w:rPr>
              <w:t>Courriel</w:t>
            </w:r>
            <w:r w:rsidRPr="002055E0">
              <w:rPr>
                <w:rStyle w:val="Appelnotedebasdep"/>
                <w:rFonts w:ascii="Arial" w:hAnsi="Arial" w:cs="Arial"/>
              </w:rPr>
              <w:footnoteReference w:id="5"/>
            </w:r>
            <w:r w:rsidRPr="002055E0">
              <w:rPr>
                <w:rFonts w:ascii="Arial" w:hAnsi="Arial" w:cs="Arial"/>
              </w:rPr>
              <w:t>:</w:t>
            </w:r>
          </w:p>
        </w:tc>
        <w:tc>
          <w:tcPr>
            <w:tcW w:w="8043" w:type="dxa"/>
            <w:gridSpan w:val="5"/>
            <w:tcBorders>
              <w:top w:val="dashed" w:sz="4" w:space="0" w:color="auto"/>
              <w:left w:val="nil"/>
              <w:bottom w:val="dashed" w:sz="4" w:space="0" w:color="auto"/>
              <w:right w:val="nil"/>
            </w:tcBorders>
            <w:vAlign w:val="bottom"/>
          </w:tcPr>
          <w:p w14:paraId="2E21D970"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6"/>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r w:rsidR="00CA442C" w:rsidRPr="002055E0" w14:paraId="0EE093FA" w14:textId="77777777" w:rsidTr="0046D6FE">
        <w:trPr>
          <w:gridAfter w:val="1"/>
          <w:wAfter w:w="3054" w:type="dxa"/>
        </w:trPr>
        <w:tc>
          <w:tcPr>
            <w:tcW w:w="1390" w:type="dxa"/>
            <w:gridSpan w:val="2"/>
            <w:tcBorders>
              <w:top w:val="nil"/>
              <w:left w:val="nil"/>
              <w:bottom w:val="nil"/>
              <w:right w:val="nil"/>
            </w:tcBorders>
            <w:vAlign w:val="bottom"/>
          </w:tcPr>
          <w:p w14:paraId="7626D9D1" w14:textId="77777777" w:rsidR="00CA442C" w:rsidRPr="002055E0" w:rsidRDefault="0046D6FE" w:rsidP="0046D6FE">
            <w:pPr>
              <w:tabs>
                <w:tab w:val="left" w:pos="709"/>
              </w:tabs>
              <w:spacing w:before="120"/>
              <w:rPr>
                <w:rFonts w:ascii="Arial" w:hAnsi="Arial" w:cs="Arial"/>
              </w:rPr>
            </w:pPr>
            <w:r w:rsidRPr="0046D6FE">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4B7F282D"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7"/>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c>
          <w:tcPr>
            <w:tcW w:w="1452" w:type="dxa"/>
            <w:tcBorders>
              <w:top w:val="dashed" w:sz="4" w:space="0" w:color="auto"/>
              <w:left w:val="nil"/>
              <w:bottom w:val="nil"/>
              <w:right w:val="nil"/>
            </w:tcBorders>
            <w:vAlign w:val="bottom"/>
          </w:tcPr>
          <w:p w14:paraId="68352CEC" w14:textId="77777777" w:rsidR="00CA442C" w:rsidRPr="002055E0" w:rsidRDefault="0046D6FE" w:rsidP="0046D6FE">
            <w:pPr>
              <w:tabs>
                <w:tab w:val="left" w:pos="709"/>
              </w:tabs>
              <w:spacing w:before="120"/>
              <w:jc w:val="right"/>
              <w:rPr>
                <w:rFonts w:ascii="Arial" w:hAnsi="Arial" w:cs="Arial"/>
              </w:rPr>
            </w:pPr>
            <w:r w:rsidRPr="0046D6FE">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5B094D1F" w14:textId="77777777" w:rsidR="00CA442C" w:rsidRPr="002055E0" w:rsidRDefault="00CA442C" w:rsidP="00A029D3">
            <w:pPr>
              <w:tabs>
                <w:tab w:val="left" w:pos="709"/>
              </w:tabs>
              <w:spacing w:before="120"/>
              <w:rPr>
                <w:rFonts w:ascii="Arial" w:hAnsi="Arial" w:cs="Arial"/>
                <w:b/>
                <w:bCs/>
              </w:rPr>
            </w:pPr>
            <w:r w:rsidRPr="002055E0">
              <w:rPr>
                <w:rFonts w:ascii="Arial" w:hAnsi="Arial" w:cs="Arial"/>
                <w:b/>
                <w:bCs/>
              </w:rPr>
              <w:fldChar w:fldCharType="begin">
                <w:ffData>
                  <w:name w:val="Texte8"/>
                  <w:enabled/>
                  <w:calcOnExit w:val="0"/>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eastAsia="MS Mincho" w:hAnsi="Arial" w:cs="Arial"/>
                <w:b/>
                <w:bCs/>
                <w:noProof/>
              </w:rPr>
              <w:t> </w:t>
            </w:r>
            <w:r w:rsidRPr="002055E0">
              <w:rPr>
                <w:rFonts w:ascii="Arial" w:hAnsi="Arial" w:cs="Arial"/>
                <w:b/>
                <w:bCs/>
              </w:rPr>
              <w:fldChar w:fldCharType="end"/>
            </w:r>
          </w:p>
        </w:tc>
      </w:tr>
    </w:tbl>
    <w:p w14:paraId="58999F02" w14:textId="77777777" w:rsidR="00CA442C" w:rsidRPr="002055E0" w:rsidRDefault="00CA442C" w:rsidP="00CA442C">
      <w:pPr>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CA442C" w:rsidRPr="002055E0" w14:paraId="0964FEF8" w14:textId="77777777" w:rsidTr="0046D6FE">
        <w:tc>
          <w:tcPr>
            <w:tcW w:w="1276" w:type="dxa"/>
            <w:tcBorders>
              <w:top w:val="nil"/>
              <w:left w:val="nil"/>
              <w:bottom w:val="nil"/>
              <w:right w:val="single" w:sz="4" w:space="0" w:color="auto"/>
            </w:tcBorders>
            <w:vAlign w:val="bottom"/>
          </w:tcPr>
          <w:p w14:paraId="1875EA9E" w14:textId="77777777" w:rsidR="00CA442C" w:rsidRPr="002055E0" w:rsidRDefault="0046D6FE" w:rsidP="0046D6FE">
            <w:pPr>
              <w:rPr>
                <w:rFonts w:ascii="Arial" w:hAnsi="Arial" w:cs="Arial"/>
              </w:rPr>
            </w:pPr>
            <w:r w:rsidRPr="0046D6FE">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EB66F89"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37E1C731"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6BA37658"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14:paraId="78FFFC1C" w14:textId="77777777" w:rsidR="00CA442C" w:rsidRPr="002055E0" w:rsidRDefault="00CA442C" w:rsidP="00A029D3">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0F77BEFA"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7FE63995"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3E3C153F"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14:paraId="2207DF24" w14:textId="77777777" w:rsidR="00CA442C" w:rsidRPr="002055E0" w:rsidRDefault="00CA442C" w:rsidP="00A029D3">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230825F9"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0AA57649"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08B7842C"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284" w:type="dxa"/>
            <w:tcBorders>
              <w:top w:val="nil"/>
              <w:left w:val="single" w:sz="4" w:space="0" w:color="auto"/>
              <w:bottom w:val="nil"/>
              <w:right w:val="single" w:sz="4" w:space="0" w:color="auto"/>
            </w:tcBorders>
            <w:vAlign w:val="bottom"/>
          </w:tcPr>
          <w:p w14:paraId="03564190" w14:textId="77777777" w:rsidR="00CA442C" w:rsidRPr="002055E0" w:rsidRDefault="00CA442C" w:rsidP="00A029D3">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1F1DDFEC"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58241376"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7B0B6E94"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009E265F"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14:paraId="4E32AEB4" w14:textId="77777777" w:rsidR="00CA442C" w:rsidRPr="002055E0" w:rsidRDefault="00CA442C" w:rsidP="00A029D3">
            <w:pPr>
              <w:tabs>
                <w:tab w:val="left" w:pos="432"/>
              </w:tabs>
              <w:jc w:val="center"/>
              <w:rPr>
                <w:rFonts w:ascii="Arial" w:hAnsi="Arial" w:cs="Arial"/>
                <w:b/>
                <w:bCs/>
              </w:rPr>
            </w:pPr>
            <w:r w:rsidRPr="002055E0">
              <w:rPr>
                <w:rFonts w:ascii="Arial" w:hAnsi="Arial" w:cs="Arial"/>
                <w:b/>
                <w:bCs/>
              </w:rPr>
              <w:fldChar w:fldCharType="begin">
                <w:ffData>
                  <w:name w:val="Texte38"/>
                  <w:enabled/>
                  <w:calcOnExit w:val="0"/>
                  <w:textInput>
                    <w:maxLength w:val="1"/>
                  </w:textInput>
                </w:ffData>
              </w:fldChar>
            </w:r>
            <w:r w:rsidRPr="002055E0">
              <w:rPr>
                <w:rFonts w:ascii="Arial" w:hAnsi="Arial" w:cs="Arial"/>
                <w:b/>
                <w:bCs/>
              </w:rPr>
              <w:instrText xml:space="preserve"> FORMTEXT </w:instrText>
            </w:r>
            <w:r w:rsidRPr="002055E0">
              <w:rPr>
                <w:rFonts w:ascii="Arial" w:hAnsi="Arial" w:cs="Arial"/>
                <w:b/>
                <w:bCs/>
              </w:rPr>
            </w:r>
            <w:r w:rsidRPr="002055E0">
              <w:rPr>
                <w:rFonts w:ascii="Arial" w:hAnsi="Arial" w:cs="Arial"/>
                <w:b/>
                <w:bCs/>
              </w:rPr>
              <w:fldChar w:fldCharType="separate"/>
            </w:r>
            <w:r w:rsidRPr="002055E0">
              <w:rPr>
                <w:rFonts w:ascii="Arial" w:eastAsia="MS Mincho" w:hAnsi="Arial" w:cs="Arial"/>
                <w:b/>
                <w:bCs/>
                <w:noProof/>
              </w:rPr>
              <w:t> </w:t>
            </w:r>
            <w:r w:rsidRPr="002055E0">
              <w:rPr>
                <w:rFonts w:ascii="Arial" w:hAnsi="Arial" w:cs="Arial"/>
                <w:b/>
                <w:bCs/>
              </w:rPr>
              <w:fldChar w:fldCharType="end"/>
            </w:r>
          </w:p>
        </w:tc>
      </w:tr>
    </w:tbl>
    <w:p w14:paraId="02962B4B" w14:textId="77777777" w:rsidR="006B5057" w:rsidRPr="002055E0" w:rsidRDefault="006B5057" w:rsidP="009B45B9">
      <w:pPr>
        <w:pStyle w:val="fcase1ertab"/>
        <w:tabs>
          <w:tab w:val="left" w:pos="851"/>
        </w:tabs>
        <w:ind w:left="0" w:firstLine="0"/>
        <w:rPr>
          <w:rFonts w:ascii="Arial" w:hAnsi="Arial" w:cs="Arial"/>
        </w:rPr>
      </w:pPr>
    </w:p>
    <w:p w14:paraId="56077C64" w14:textId="77777777" w:rsidR="002055E0" w:rsidRPr="00107670" w:rsidRDefault="0046D6FE" w:rsidP="0046D6FE">
      <w:pPr>
        <w:pStyle w:val="fcase1ertab"/>
        <w:tabs>
          <w:tab w:val="left" w:pos="851"/>
        </w:tabs>
        <w:ind w:left="0" w:firstLine="0"/>
        <w:rPr>
          <w:rFonts w:ascii="Arial" w:hAnsi="Arial" w:cs="Arial"/>
        </w:rPr>
      </w:pPr>
      <w:r w:rsidRPr="0046D6FE">
        <w:rPr>
          <w:rFonts w:ascii="Arial" w:hAnsi="Arial" w:cs="Arial"/>
        </w:rPr>
        <w:t>à livrer les fournitures demandées ou à exécuter les prestations demandées :</w:t>
      </w:r>
    </w:p>
    <w:p w14:paraId="783BDF3F" w14:textId="605EAC9D" w:rsidR="002055E0" w:rsidRDefault="002055E0" w:rsidP="0046D6FE">
      <w:pPr>
        <w:pStyle w:val="fcase1ertab"/>
        <w:tabs>
          <w:tab w:val="clear" w:pos="426"/>
          <w:tab w:val="left" w:pos="851"/>
        </w:tabs>
        <w:spacing w:before="120"/>
        <w:ind w:left="0" w:firstLine="851"/>
        <w:rPr>
          <w:rFonts w:ascii="Arial" w:hAnsi="Arial" w:cs="Arial"/>
        </w:rPr>
      </w:pPr>
      <w:r w:rsidRPr="0046D6FE">
        <w:fldChar w:fldCharType="begin">
          <w:ffData>
            <w:name w:val=""/>
            <w:enabled/>
            <w:calcOnExit w:val="0"/>
            <w:checkBox>
              <w:size w:val="20"/>
              <w:default w:val="1"/>
            </w:checkBox>
          </w:ffData>
        </w:fldChar>
      </w:r>
      <w:r w:rsidRPr="00107670">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Pr="00107670">
        <w:rPr>
          <w:rFonts w:ascii="Arial" w:hAnsi="Arial" w:cs="Arial"/>
        </w:rPr>
        <w:t xml:space="preserve"> aux prix indiqués ci-dessous :</w:t>
      </w:r>
    </w:p>
    <w:p w14:paraId="2B10FD3F" w14:textId="77777777" w:rsidR="006A5ACC" w:rsidRPr="00107670" w:rsidRDefault="006A5ACC" w:rsidP="0046D6FE">
      <w:pPr>
        <w:pStyle w:val="fcase1ertab"/>
        <w:tabs>
          <w:tab w:val="clear" w:pos="426"/>
          <w:tab w:val="left" w:pos="851"/>
        </w:tabs>
        <w:spacing w:before="120"/>
        <w:ind w:left="0" w:firstLine="851"/>
        <w:rPr>
          <w:rFonts w:ascii="Arial" w:hAnsi="Arial" w:cs="Arial"/>
        </w:rPr>
      </w:pPr>
    </w:p>
    <w:p w14:paraId="2BF05957" w14:textId="77777777" w:rsidR="002055E0" w:rsidRDefault="002055E0" w:rsidP="0030010C">
      <w:pPr>
        <w:pStyle w:val="fcase1ertab"/>
        <w:tabs>
          <w:tab w:val="clear" w:pos="426"/>
          <w:tab w:val="left" w:pos="851"/>
        </w:tabs>
        <w:ind w:left="0" w:firstLine="851"/>
        <w:rPr>
          <w:rFonts w:ascii="Arial" w:hAnsi="Arial" w:cs="Arial"/>
          <w:sz w:val="16"/>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gridCol w:w="5943"/>
      </w:tblGrid>
      <w:tr w:rsidR="00CD61ED" w:rsidRPr="00107670" w14:paraId="2351C2B6" w14:textId="77777777" w:rsidTr="0046D6FE">
        <w:trPr>
          <w:trHeight w:val="510"/>
        </w:trPr>
        <w:tc>
          <w:tcPr>
            <w:tcW w:w="9355" w:type="dxa"/>
            <w:gridSpan w:val="2"/>
            <w:shd w:val="clear" w:color="auto" w:fill="auto"/>
            <w:vAlign w:val="center"/>
          </w:tcPr>
          <w:p w14:paraId="3EA03659" w14:textId="77777777" w:rsidR="00CD61ED" w:rsidRPr="00107670" w:rsidRDefault="0046D6FE" w:rsidP="0046D6FE">
            <w:pPr>
              <w:pStyle w:val="fcase1ertab"/>
              <w:tabs>
                <w:tab w:val="clear" w:pos="426"/>
                <w:tab w:val="left" w:pos="851"/>
              </w:tabs>
              <w:ind w:left="0" w:firstLine="0"/>
              <w:jc w:val="center"/>
              <w:rPr>
                <w:rFonts w:ascii="Arial" w:hAnsi="Arial" w:cs="Arial"/>
                <w:b/>
                <w:bCs/>
              </w:rPr>
            </w:pPr>
            <w:r w:rsidRPr="0046D6FE">
              <w:rPr>
                <w:rFonts w:ascii="Arial" w:hAnsi="Arial" w:cs="Arial"/>
                <w:b/>
                <w:bCs/>
              </w:rPr>
              <w:t>MEDAILLES</w:t>
            </w:r>
          </w:p>
        </w:tc>
      </w:tr>
      <w:tr w:rsidR="00CD61ED" w:rsidRPr="00107670" w14:paraId="2C4A2734" w14:textId="77777777" w:rsidTr="00553621">
        <w:trPr>
          <w:trHeight w:val="780"/>
        </w:trPr>
        <w:tc>
          <w:tcPr>
            <w:tcW w:w="3412" w:type="dxa"/>
            <w:shd w:val="clear" w:color="auto" w:fill="auto"/>
            <w:vAlign w:val="center"/>
          </w:tcPr>
          <w:p w14:paraId="12A77372" w14:textId="77777777" w:rsidR="00B66A26" w:rsidRPr="00DB4189" w:rsidRDefault="0046D6FE" w:rsidP="0046D6FE">
            <w:pPr>
              <w:pStyle w:val="fcase1ertab"/>
              <w:tabs>
                <w:tab w:val="clear" w:pos="426"/>
                <w:tab w:val="left" w:pos="851"/>
              </w:tabs>
              <w:ind w:left="0" w:firstLine="0"/>
              <w:jc w:val="center"/>
              <w:rPr>
                <w:rFonts w:ascii="Arial" w:hAnsi="Arial" w:cs="Arial"/>
                <w:b/>
                <w:bCs/>
              </w:rPr>
            </w:pPr>
            <w:r w:rsidRPr="00914FE9">
              <w:rPr>
                <w:rFonts w:ascii="Arial" w:hAnsi="Arial" w:cs="Arial"/>
                <w:b/>
                <w:bCs/>
              </w:rPr>
              <w:t>PRIX UNITAIRE HT en €</w:t>
            </w:r>
          </w:p>
        </w:tc>
        <w:tc>
          <w:tcPr>
            <w:tcW w:w="5943" w:type="dxa"/>
            <w:shd w:val="clear" w:color="auto" w:fill="auto"/>
            <w:vAlign w:val="center"/>
          </w:tcPr>
          <w:p w14:paraId="3D04A026" w14:textId="77777777" w:rsidR="00CD61ED" w:rsidRDefault="00CD61ED" w:rsidP="00CD61ED">
            <w:pPr>
              <w:pStyle w:val="fcase1ertab"/>
              <w:tabs>
                <w:tab w:val="clear" w:pos="426"/>
                <w:tab w:val="left" w:pos="851"/>
              </w:tabs>
              <w:ind w:left="0" w:firstLine="0"/>
              <w:jc w:val="center"/>
              <w:rPr>
                <w:rFonts w:ascii="Arial" w:hAnsi="Arial" w:cs="Arial"/>
                <w:b/>
              </w:rPr>
            </w:pPr>
          </w:p>
          <w:p w14:paraId="7E50EF85" w14:textId="29C749A1" w:rsidR="001944E0" w:rsidRDefault="001944E0" w:rsidP="001944E0">
            <w:pPr>
              <w:pStyle w:val="fcase1ertab"/>
              <w:tabs>
                <w:tab w:val="clear" w:pos="426"/>
                <w:tab w:val="left" w:pos="851"/>
              </w:tabs>
              <w:ind w:left="0" w:firstLine="0"/>
              <w:jc w:val="center"/>
              <w:rPr>
                <w:rFonts w:ascii="Arial" w:hAnsi="Arial" w:cs="Arial"/>
                <w:b/>
                <w:bCs/>
              </w:rPr>
            </w:pPr>
            <w:r>
              <w:rPr>
                <w:rFonts w:ascii="Arial" w:hAnsi="Arial" w:cs="Arial"/>
                <w:b/>
                <w:bCs/>
              </w:rPr>
              <w:t>Joindre Border</w:t>
            </w:r>
            <w:r w:rsidR="002A363E">
              <w:rPr>
                <w:rFonts w:ascii="Arial" w:hAnsi="Arial" w:cs="Arial"/>
                <w:b/>
                <w:bCs/>
              </w:rPr>
              <w:t>eau de prix unitaires ( Annexe 4.1.1</w:t>
            </w:r>
            <w:r>
              <w:rPr>
                <w:rFonts w:ascii="Arial" w:hAnsi="Arial" w:cs="Arial"/>
                <w:b/>
                <w:bCs/>
              </w:rPr>
              <w:t xml:space="preserve"> ) complété dans sa totalité</w:t>
            </w:r>
          </w:p>
          <w:p w14:paraId="65709D29" w14:textId="77777777" w:rsidR="00CD61ED" w:rsidRPr="00107670" w:rsidRDefault="00CD61ED" w:rsidP="00CD61ED">
            <w:pPr>
              <w:pStyle w:val="fcase1ertab"/>
              <w:tabs>
                <w:tab w:val="clear" w:pos="426"/>
                <w:tab w:val="left" w:pos="851"/>
              </w:tabs>
              <w:ind w:left="0" w:firstLine="0"/>
              <w:jc w:val="center"/>
              <w:rPr>
                <w:rFonts w:ascii="Arial" w:hAnsi="Arial" w:cs="Arial"/>
                <w:b/>
              </w:rPr>
            </w:pPr>
          </w:p>
        </w:tc>
      </w:tr>
      <w:tr w:rsidR="00553621" w:rsidRPr="00107670" w14:paraId="0120F2C3" w14:textId="77777777" w:rsidTr="0046D6FE">
        <w:tc>
          <w:tcPr>
            <w:tcW w:w="3412" w:type="dxa"/>
            <w:shd w:val="clear" w:color="auto" w:fill="auto"/>
            <w:vAlign w:val="center"/>
          </w:tcPr>
          <w:p w14:paraId="33CED2A7" w14:textId="77777777" w:rsidR="00553621" w:rsidRPr="00107670" w:rsidRDefault="00553621" w:rsidP="0046D6FE">
            <w:pPr>
              <w:pStyle w:val="fcase1ertab"/>
              <w:tabs>
                <w:tab w:val="clear" w:pos="426"/>
                <w:tab w:val="left" w:pos="851"/>
              </w:tabs>
              <w:ind w:left="0" w:firstLine="0"/>
              <w:jc w:val="center"/>
              <w:rPr>
                <w:rFonts w:ascii="Arial" w:hAnsi="Arial" w:cs="Arial"/>
                <w:b/>
                <w:bCs/>
              </w:rPr>
            </w:pPr>
            <w:r w:rsidRPr="0046D6FE">
              <w:rPr>
                <w:rFonts w:ascii="Arial" w:hAnsi="Arial" w:cs="Arial"/>
                <w:b/>
                <w:bCs/>
              </w:rPr>
              <w:t>Taux de TVA</w:t>
            </w:r>
          </w:p>
        </w:tc>
        <w:tc>
          <w:tcPr>
            <w:tcW w:w="5943" w:type="dxa"/>
            <w:shd w:val="clear" w:color="auto" w:fill="auto"/>
            <w:vAlign w:val="center"/>
          </w:tcPr>
          <w:p w14:paraId="20742590" w14:textId="77777777" w:rsidR="00553621" w:rsidRDefault="00553621" w:rsidP="00CD61ED">
            <w:pPr>
              <w:pStyle w:val="fcase1ertab"/>
              <w:tabs>
                <w:tab w:val="clear" w:pos="426"/>
                <w:tab w:val="left" w:pos="851"/>
              </w:tabs>
              <w:ind w:left="0" w:firstLine="0"/>
              <w:jc w:val="center"/>
              <w:rPr>
                <w:rFonts w:ascii="Arial" w:hAnsi="Arial" w:cs="Arial"/>
                <w:b/>
              </w:rPr>
            </w:pPr>
          </w:p>
          <w:p w14:paraId="67429A29" w14:textId="738DE741" w:rsidR="00553621" w:rsidRPr="00107670" w:rsidRDefault="00CA0DBE" w:rsidP="00CD61ED">
            <w:pPr>
              <w:pStyle w:val="fcase1ertab"/>
              <w:tabs>
                <w:tab w:val="clear" w:pos="426"/>
                <w:tab w:val="left" w:pos="851"/>
              </w:tabs>
              <w:ind w:left="0" w:firstLine="0"/>
              <w:jc w:val="center"/>
              <w:rPr>
                <w:rFonts w:ascii="Arial" w:hAnsi="Arial" w:cs="Arial"/>
                <w:b/>
              </w:rPr>
            </w:pPr>
            <w:r>
              <w:rPr>
                <w:rFonts w:ascii="Arial" w:hAnsi="Arial" w:cs="Arial"/>
                <w:b/>
              </w:rPr>
              <w:t>………………</w:t>
            </w:r>
          </w:p>
        </w:tc>
      </w:tr>
    </w:tbl>
    <w:p w14:paraId="4527FBD7" w14:textId="77777777" w:rsidR="00914FE9" w:rsidRDefault="00914FE9" w:rsidP="00914FE9">
      <w:pPr>
        <w:suppressAutoHyphens w:val="0"/>
        <w:rPr>
          <w:rFonts w:ascii="Arial" w:hAnsi="Arial" w:cs="Arial"/>
        </w:rPr>
      </w:pPr>
    </w:p>
    <w:p w14:paraId="2BE55036" w14:textId="3389B66B" w:rsidR="005E1EA4" w:rsidRDefault="00CD61ED" w:rsidP="00914FE9">
      <w:pPr>
        <w:suppressAutoHyphens w:val="0"/>
        <w:rPr>
          <w:rFonts w:ascii="Arial" w:hAnsi="Arial" w:cs="Arial"/>
        </w:rPr>
      </w:pPr>
      <w:r w:rsidRPr="00107670">
        <w:rPr>
          <w:rFonts w:ascii="Arial" w:hAnsi="Arial" w:cs="Arial"/>
        </w:rPr>
        <w:t>dans les délais indiqués ci-dessous :</w:t>
      </w:r>
    </w:p>
    <w:p w14:paraId="3C029F86" w14:textId="175C0C55" w:rsidR="00B75DE8" w:rsidRDefault="00B75DE8" w:rsidP="00C86F69">
      <w:pPr>
        <w:pStyle w:val="fcase1ertab"/>
        <w:tabs>
          <w:tab w:val="clear" w:pos="426"/>
          <w:tab w:val="left" w:pos="851"/>
        </w:tabs>
        <w:spacing w:before="120"/>
        <w:ind w:left="0" w:firstLine="0"/>
        <w:rPr>
          <w:rFonts w:ascii="Arial" w:hAnsi="Arial" w:cs="Arial"/>
        </w:rPr>
      </w:pPr>
    </w:p>
    <w:tbl>
      <w:tblPr>
        <w:tblpPr w:leftFromText="141" w:rightFromText="141" w:vertAnchor="text" w:horzAnchor="margin" w:tblpXSpec="center" w:tblpY="257"/>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6"/>
        <w:gridCol w:w="1686"/>
        <w:gridCol w:w="1235"/>
        <w:gridCol w:w="1457"/>
        <w:gridCol w:w="1460"/>
        <w:gridCol w:w="1467"/>
        <w:gridCol w:w="1468"/>
      </w:tblGrid>
      <w:tr w:rsidR="00B75DE8" w:rsidRPr="00EB37FE" w14:paraId="15C41E7B" w14:textId="77777777" w:rsidTr="00553621">
        <w:trPr>
          <w:trHeight w:val="218"/>
        </w:trPr>
        <w:tc>
          <w:tcPr>
            <w:tcW w:w="1206" w:type="dxa"/>
            <w:vMerge w:val="restart"/>
            <w:vAlign w:val="center"/>
          </w:tcPr>
          <w:p w14:paraId="4BAEBE8E" w14:textId="77777777" w:rsidR="00B75DE8" w:rsidRPr="00EB37FE" w:rsidRDefault="00B75DE8" w:rsidP="00553621">
            <w:pPr>
              <w:tabs>
                <w:tab w:val="left" w:pos="851"/>
              </w:tabs>
              <w:jc w:val="center"/>
              <w:rPr>
                <w:rFonts w:ascii="Arial" w:eastAsia="SimSun" w:hAnsi="Arial" w:cs="Arial"/>
                <w:b/>
                <w:sz w:val="18"/>
                <w:szCs w:val="18"/>
              </w:rPr>
            </w:pPr>
            <w:r w:rsidRPr="00EB37FE">
              <w:rPr>
                <w:rFonts w:ascii="Arial" w:eastAsia="SimSun" w:hAnsi="Arial" w:cs="Arial"/>
                <w:b/>
                <w:sz w:val="18"/>
                <w:szCs w:val="18"/>
              </w:rPr>
              <w:t>Articles</w:t>
            </w:r>
          </w:p>
        </w:tc>
        <w:tc>
          <w:tcPr>
            <w:tcW w:w="8773" w:type="dxa"/>
            <w:gridSpan w:val="6"/>
          </w:tcPr>
          <w:p w14:paraId="09D1367D" w14:textId="77777777" w:rsidR="00B75DE8" w:rsidRDefault="00B75DE8" w:rsidP="00553621">
            <w:pPr>
              <w:tabs>
                <w:tab w:val="left" w:pos="851"/>
              </w:tabs>
              <w:spacing w:line="480" w:lineRule="auto"/>
              <w:rPr>
                <w:rFonts w:ascii="Arial" w:eastAsia="SimSun" w:hAnsi="Arial" w:cs="Arial"/>
                <w:sz w:val="18"/>
                <w:szCs w:val="18"/>
              </w:rPr>
            </w:pPr>
          </w:p>
          <w:p w14:paraId="3A241847" w14:textId="77777777" w:rsidR="00B75DE8" w:rsidRPr="00DB4189" w:rsidRDefault="00B75DE8" w:rsidP="00553621">
            <w:pPr>
              <w:tabs>
                <w:tab w:val="left" w:pos="851"/>
              </w:tabs>
              <w:spacing w:line="480" w:lineRule="auto"/>
              <w:jc w:val="center"/>
              <w:rPr>
                <w:rFonts w:ascii="Arial" w:eastAsia="SimSun" w:hAnsi="Arial" w:cs="Arial"/>
                <w:sz w:val="18"/>
                <w:szCs w:val="18"/>
              </w:rPr>
            </w:pPr>
            <w:r>
              <w:rPr>
                <w:rFonts w:ascii="Arial" w:eastAsia="SimSun" w:hAnsi="Arial" w:cs="Arial"/>
                <w:sz w:val="18"/>
                <w:szCs w:val="18"/>
              </w:rPr>
              <w:t>Délais de livraison en jours calendaires à compter de la notification du bon de commande</w:t>
            </w:r>
          </w:p>
        </w:tc>
      </w:tr>
      <w:tr w:rsidR="00B75DE8" w:rsidRPr="00EB37FE" w14:paraId="5E3BA162" w14:textId="77777777" w:rsidTr="00553621">
        <w:trPr>
          <w:trHeight w:val="218"/>
        </w:trPr>
        <w:tc>
          <w:tcPr>
            <w:tcW w:w="1206" w:type="dxa"/>
            <w:vMerge/>
            <w:vAlign w:val="center"/>
          </w:tcPr>
          <w:p w14:paraId="1FD2217D" w14:textId="77777777" w:rsidR="00B75DE8" w:rsidRPr="00EB37FE" w:rsidRDefault="00B75DE8" w:rsidP="00553621">
            <w:pPr>
              <w:tabs>
                <w:tab w:val="left" w:pos="851"/>
              </w:tabs>
              <w:jc w:val="center"/>
              <w:rPr>
                <w:rFonts w:ascii="Arial" w:eastAsia="SimSun" w:hAnsi="Arial" w:cs="Arial"/>
                <w:i/>
                <w:sz w:val="18"/>
                <w:szCs w:val="18"/>
              </w:rPr>
            </w:pPr>
          </w:p>
        </w:tc>
        <w:tc>
          <w:tcPr>
            <w:tcW w:w="1686" w:type="dxa"/>
            <w:vMerge w:val="restart"/>
          </w:tcPr>
          <w:p w14:paraId="5B5B72DA" w14:textId="77777777" w:rsidR="00B75DE8" w:rsidRDefault="00B75DE8" w:rsidP="00553621">
            <w:pPr>
              <w:tabs>
                <w:tab w:val="left" w:pos="851"/>
              </w:tabs>
              <w:jc w:val="center"/>
              <w:rPr>
                <w:rFonts w:ascii="Arial" w:eastAsia="SimSun" w:hAnsi="Arial" w:cs="Arial"/>
                <w:sz w:val="18"/>
                <w:szCs w:val="18"/>
              </w:rPr>
            </w:pPr>
          </w:p>
        </w:tc>
        <w:tc>
          <w:tcPr>
            <w:tcW w:w="1235" w:type="dxa"/>
            <w:vAlign w:val="center"/>
          </w:tcPr>
          <w:p w14:paraId="5E52091C" w14:textId="77777777" w:rsidR="00B75DE8" w:rsidRPr="00DB4189" w:rsidRDefault="00B75DE8" w:rsidP="00553621">
            <w:pPr>
              <w:tabs>
                <w:tab w:val="left" w:pos="851"/>
              </w:tabs>
              <w:jc w:val="center"/>
              <w:rPr>
                <w:rFonts w:ascii="Arial" w:eastAsia="SimSun" w:hAnsi="Arial" w:cs="Arial"/>
                <w:sz w:val="18"/>
                <w:szCs w:val="18"/>
              </w:rPr>
            </w:pPr>
            <w:r>
              <w:rPr>
                <w:rFonts w:ascii="Arial" w:eastAsia="SimSun" w:hAnsi="Arial" w:cs="Arial"/>
                <w:sz w:val="18"/>
                <w:szCs w:val="18"/>
              </w:rPr>
              <w:t>De 1 à 90 jours</w:t>
            </w:r>
          </w:p>
        </w:tc>
        <w:tc>
          <w:tcPr>
            <w:tcW w:w="1457" w:type="dxa"/>
          </w:tcPr>
          <w:p w14:paraId="0C3450F1" w14:textId="77777777" w:rsidR="00B75DE8" w:rsidRDefault="00B75DE8" w:rsidP="00553621">
            <w:pPr>
              <w:tabs>
                <w:tab w:val="left" w:pos="851"/>
              </w:tabs>
              <w:spacing w:line="276" w:lineRule="auto"/>
              <w:jc w:val="center"/>
              <w:rPr>
                <w:rFonts w:ascii="Arial" w:eastAsia="SimSun" w:hAnsi="Arial" w:cs="Arial"/>
                <w:sz w:val="18"/>
                <w:szCs w:val="18"/>
              </w:rPr>
            </w:pPr>
          </w:p>
          <w:p w14:paraId="4E11D1E4" w14:textId="77777777" w:rsidR="00B75DE8" w:rsidRDefault="00B75DE8" w:rsidP="00553621">
            <w:pPr>
              <w:tabs>
                <w:tab w:val="left" w:pos="851"/>
              </w:tabs>
              <w:spacing w:line="276" w:lineRule="auto"/>
              <w:jc w:val="center"/>
              <w:rPr>
                <w:rFonts w:ascii="Arial" w:eastAsia="SimSun" w:hAnsi="Arial" w:cs="Arial"/>
                <w:sz w:val="18"/>
                <w:szCs w:val="18"/>
              </w:rPr>
            </w:pPr>
            <w:r>
              <w:rPr>
                <w:rFonts w:ascii="Arial" w:eastAsia="SimSun" w:hAnsi="Arial" w:cs="Arial"/>
                <w:sz w:val="18"/>
                <w:szCs w:val="18"/>
              </w:rPr>
              <w:t>De 91 à 180 jours</w:t>
            </w:r>
          </w:p>
          <w:p w14:paraId="1CADF557" w14:textId="77777777" w:rsidR="00B75DE8" w:rsidRPr="00DB4189" w:rsidRDefault="00B75DE8" w:rsidP="00553621">
            <w:pPr>
              <w:tabs>
                <w:tab w:val="left" w:pos="851"/>
              </w:tabs>
              <w:jc w:val="center"/>
              <w:rPr>
                <w:rFonts w:ascii="Arial" w:eastAsia="SimSun" w:hAnsi="Arial" w:cs="Arial"/>
                <w:sz w:val="18"/>
                <w:szCs w:val="18"/>
              </w:rPr>
            </w:pPr>
          </w:p>
        </w:tc>
        <w:tc>
          <w:tcPr>
            <w:tcW w:w="1460" w:type="dxa"/>
            <w:vAlign w:val="center"/>
          </w:tcPr>
          <w:p w14:paraId="58A9D874" w14:textId="77777777" w:rsidR="00B75DE8" w:rsidRPr="00DB4189" w:rsidRDefault="00B75DE8" w:rsidP="00553621">
            <w:pPr>
              <w:tabs>
                <w:tab w:val="left" w:pos="851"/>
              </w:tabs>
              <w:jc w:val="center"/>
              <w:rPr>
                <w:rFonts w:ascii="Arial" w:eastAsia="SimSun" w:hAnsi="Arial" w:cs="Arial"/>
                <w:sz w:val="18"/>
                <w:szCs w:val="18"/>
              </w:rPr>
            </w:pPr>
            <w:r w:rsidRPr="00DB4189">
              <w:rPr>
                <w:rFonts w:ascii="Arial" w:eastAsia="SimSun" w:hAnsi="Arial" w:cs="Arial"/>
                <w:sz w:val="18"/>
                <w:szCs w:val="18"/>
              </w:rPr>
              <w:t>De 181 à 240 jours</w:t>
            </w:r>
          </w:p>
        </w:tc>
        <w:tc>
          <w:tcPr>
            <w:tcW w:w="1467" w:type="dxa"/>
            <w:vAlign w:val="center"/>
          </w:tcPr>
          <w:p w14:paraId="06E1CFC8" w14:textId="77777777" w:rsidR="00B75DE8" w:rsidRPr="00DB4189" w:rsidRDefault="00B75DE8" w:rsidP="00553621">
            <w:pPr>
              <w:tabs>
                <w:tab w:val="left" w:pos="851"/>
              </w:tabs>
              <w:jc w:val="center"/>
              <w:rPr>
                <w:rFonts w:ascii="Arial" w:eastAsia="SimSun" w:hAnsi="Arial" w:cs="Arial"/>
                <w:sz w:val="18"/>
                <w:szCs w:val="18"/>
              </w:rPr>
            </w:pPr>
            <w:r w:rsidRPr="00DB4189">
              <w:rPr>
                <w:rFonts w:ascii="Arial" w:eastAsia="SimSun" w:hAnsi="Arial" w:cs="Arial"/>
                <w:sz w:val="18"/>
                <w:szCs w:val="18"/>
              </w:rPr>
              <w:t>D</w:t>
            </w:r>
            <w:r>
              <w:rPr>
                <w:rFonts w:ascii="Arial" w:eastAsia="SimSun" w:hAnsi="Arial" w:cs="Arial"/>
                <w:sz w:val="18"/>
                <w:szCs w:val="18"/>
              </w:rPr>
              <w:t>e 241 à 300</w:t>
            </w:r>
            <w:r w:rsidRPr="00DB4189">
              <w:rPr>
                <w:rFonts w:ascii="Arial" w:eastAsia="SimSun" w:hAnsi="Arial" w:cs="Arial"/>
                <w:sz w:val="18"/>
                <w:szCs w:val="18"/>
              </w:rPr>
              <w:t xml:space="preserve"> jours</w:t>
            </w:r>
          </w:p>
        </w:tc>
        <w:tc>
          <w:tcPr>
            <w:tcW w:w="1468" w:type="dxa"/>
            <w:vAlign w:val="center"/>
          </w:tcPr>
          <w:p w14:paraId="1FECE5E1" w14:textId="77777777" w:rsidR="00B75DE8" w:rsidRPr="00DB4189" w:rsidRDefault="00B75DE8" w:rsidP="00553621">
            <w:pPr>
              <w:tabs>
                <w:tab w:val="left" w:pos="851"/>
              </w:tabs>
              <w:jc w:val="center"/>
              <w:rPr>
                <w:rFonts w:ascii="Arial" w:eastAsia="SimSun" w:hAnsi="Arial" w:cs="Arial"/>
                <w:sz w:val="18"/>
                <w:szCs w:val="18"/>
              </w:rPr>
            </w:pPr>
            <w:r w:rsidRPr="00DB4189">
              <w:rPr>
                <w:rFonts w:ascii="Arial" w:eastAsia="SimSun" w:hAnsi="Arial" w:cs="Arial"/>
                <w:sz w:val="18"/>
                <w:szCs w:val="18"/>
              </w:rPr>
              <w:t>D</w:t>
            </w:r>
            <w:r>
              <w:rPr>
                <w:rFonts w:ascii="Arial" w:eastAsia="SimSun" w:hAnsi="Arial" w:cs="Arial"/>
                <w:sz w:val="18"/>
                <w:szCs w:val="18"/>
              </w:rPr>
              <w:t>e 301 à 360</w:t>
            </w:r>
            <w:r w:rsidRPr="00DB4189">
              <w:rPr>
                <w:rFonts w:ascii="Arial" w:eastAsia="SimSun" w:hAnsi="Arial" w:cs="Arial"/>
                <w:sz w:val="18"/>
                <w:szCs w:val="18"/>
              </w:rPr>
              <w:t xml:space="preserve"> jours</w:t>
            </w:r>
          </w:p>
        </w:tc>
      </w:tr>
      <w:tr w:rsidR="00B75DE8" w:rsidRPr="00EB37FE" w14:paraId="067F5B25" w14:textId="77777777" w:rsidTr="00553621">
        <w:trPr>
          <w:trHeight w:val="218"/>
        </w:trPr>
        <w:tc>
          <w:tcPr>
            <w:tcW w:w="1206" w:type="dxa"/>
            <w:vMerge/>
            <w:vAlign w:val="center"/>
          </w:tcPr>
          <w:p w14:paraId="30AB12BB" w14:textId="77777777" w:rsidR="00B75DE8" w:rsidRPr="00EB37FE" w:rsidRDefault="00B75DE8" w:rsidP="00553621">
            <w:pPr>
              <w:tabs>
                <w:tab w:val="left" w:pos="851"/>
              </w:tabs>
              <w:jc w:val="center"/>
              <w:rPr>
                <w:rFonts w:ascii="Arial" w:eastAsia="SimSun" w:hAnsi="Arial" w:cs="Arial"/>
                <w:b/>
                <w:sz w:val="18"/>
                <w:szCs w:val="18"/>
              </w:rPr>
            </w:pPr>
          </w:p>
        </w:tc>
        <w:tc>
          <w:tcPr>
            <w:tcW w:w="1686" w:type="dxa"/>
            <w:vMerge/>
          </w:tcPr>
          <w:p w14:paraId="2DFA5984" w14:textId="77777777" w:rsidR="00B75DE8" w:rsidRDefault="00B75DE8" w:rsidP="00553621">
            <w:pPr>
              <w:tabs>
                <w:tab w:val="left" w:pos="851"/>
              </w:tabs>
              <w:jc w:val="center"/>
              <w:rPr>
                <w:rFonts w:ascii="Arial" w:eastAsia="SimSun" w:hAnsi="Arial" w:cs="Arial"/>
                <w:sz w:val="18"/>
                <w:szCs w:val="18"/>
              </w:rPr>
            </w:pPr>
          </w:p>
        </w:tc>
        <w:tc>
          <w:tcPr>
            <w:tcW w:w="1235" w:type="dxa"/>
            <w:vAlign w:val="center"/>
          </w:tcPr>
          <w:p w14:paraId="7848DEAA" w14:textId="77777777" w:rsidR="00B75DE8" w:rsidRPr="00336ABE" w:rsidRDefault="00B75DE8" w:rsidP="00553621">
            <w:pPr>
              <w:tabs>
                <w:tab w:val="left" w:pos="851"/>
              </w:tabs>
              <w:spacing w:line="276" w:lineRule="auto"/>
              <w:jc w:val="center"/>
              <w:rPr>
                <w:rFonts w:ascii="Arial" w:eastAsia="SimSun" w:hAnsi="Arial" w:cs="Arial"/>
              </w:rPr>
            </w:pPr>
            <w:r w:rsidRPr="00336ABE">
              <w:rPr>
                <w:rFonts w:ascii="Arial" w:eastAsia="SimSun" w:hAnsi="Arial" w:cs="Arial"/>
              </w:rPr>
              <w:t>1</w:t>
            </w:r>
          </w:p>
        </w:tc>
        <w:tc>
          <w:tcPr>
            <w:tcW w:w="1457" w:type="dxa"/>
          </w:tcPr>
          <w:p w14:paraId="1E930510" w14:textId="77777777" w:rsidR="00B75DE8" w:rsidRPr="00336ABE" w:rsidRDefault="00B75DE8" w:rsidP="00553621">
            <w:pPr>
              <w:tabs>
                <w:tab w:val="left" w:pos="851"/>
              </w:tabs>
              <w:spacing w:line="276" w:lineRule="auto"/>
              <w:jc w:val="center"/>
              <w:rPr>
                <w:rFonts w:ascii="Arial" w:eastAsia="SimSun" w:hAnsi="Arial" w:cs="Arial"/>
              </w:rPr>
            </w:pPr>
            <w:r>
              <w:rPr>
                <w:rFonts w:ascii="Arial" w:eastAsia="SimSun" w:hAnsi="Arial" w:cs="Arial"/>
              </w:rPr>
              <w:t>2</w:t>
            </w:r>
          </w:p>
        </w:tc>
        <w:tc>
          <w:tcPr>
            <w:tcW w:w="1460" w:type="dxa"/>
            <w:vAlign w:val="center"/>
          </w:tcPr>
          <w:p w14:paraId="09360078" w14:textId="77777777" w:rsidR="00B75DE8" w:rsidRPr="00336ABE" w:rsidRDefault="00B75DE8" w:rsidP="00553621">
            <w:pPr>
              <w:tabs>
                <w:tab w:val="left" w:pos="851"/>
              </w:tabs>
              <w:spacing w:line="276" w:lineRule="auto"/>
              <w:jc w:val="center"/>
              <w:rPr>
                <w:rFonts w:ascii="Arial" w:eastAsia="SimSun" w:hAnsi="Arial" w:cs="Arial"/>
              </w:rPr>
            </w:pPr>
            <w:r>
              <w:rPr>
                <w:rFonts w:ascii="Arial" w:eastAsia="SimSun" w:hAnsi="Arial" w:cs="Arial"/>
              </w:rPr>
              <w:t>3</w:t>
            </w:r>
          </w:p>
        </w:tc>
        <w:tc>
          <w:tcPr>
            <w:tcW w:w="1467" w:type="dxa"/>
            <w:vAlign w:val="center"/>
          </w:tcPr>
          <w:p w14:paraId="77BCC445" w14:textId="77777777" w:rsidR="00B75DE8" w:rsidRPr="00336ABE" w:rsidRDefault="00B75DE8" w:rsidP="00553621">
            <w:pPr>
              <w:tabs>
                <w:tab w:val="left" w:pos="851"/>
              </w:tabs>
              <w:spacing w:line="276" w:lineRule="auto"/>
              <w:jc w:val="center"/>
              <w:rPr>
                <w:rFonts w:ascii="Arial" w:eastAsia="SimSun" w:hAnsi="Arial" w:cs="Arial"/>
              </w:rPr>
            </w:pPr>
            <w:r>
              <w:rPr>
                <w:rFonts w:ascii="Arial" w:eastAsia="SimSun" w:hAnsi="Arial" w:cs="Arial"/>
              </w:rPr>
              <w:t>4</w:t>
            </w:r>
          </w:p>
        </w:tc>
        <w:tc>
          <w:tcPr>
            <w:tcW w:w="1468" w:type="dxa"/>
            <w:vAlign w:val="center"/>
          </w:tcPr>
          <w:p w14:paraId="1FC2929D" w14:textId="77777777" w:rsidR="00B75DE8" w:rsidRPr="00336ABE" w:rsidRDefault="00B75DE8" w:rsidP="00553621">
            <w:pPr>
              <w:tabs>
                <w:tab w:val="left" w:pos="851"/>
              </w:tabs>
              <w:spacing w:line="276" w:lineRule="auto"/>
              <w:jc w:val="center"/>
              <w:rPr>
                <w:rFonts w:ascii="Arial" w:eastAsia="SimSun" w:hAnsi="Arial" w:cs="Arial"/>
              </w:rPr>
            </w:pPr>
            <w:r>
              <w:rPr>
                <w:rFonts w:ascii="Arial" w:eastAsia="SimSun" w:hAnsi="Arial" w:cs="Arial"/>
              </w:rPr>
              <w:t>5</w:t>
            </w:r>
          </w:p>
        </w:tc>
      </w:tr>
      <w:tr w:rsidR="00B75DE8" w:rsidRPr="00DB4189" w14:paraId="371CC84A" w14:textId="77777777" w:rsidTr="00B75DE8">
        <w:trPr>
          <w:trHeight w:val="926"/>
        </w:trPr>
        <w:tc>
          <w:tcPr>
            <w:tcW w:w="1206" w:type="dxa"/>
            <w:vAlign w:val="center"/>
          </w:tcPr>
          <w:p w14:paraId="2C98791C" w14:textId="77777777" w:rsidR="00B75DE8" w:rsidRDefault="00B75DE8" w:rsidP="00553621">
            <w:pPr>
              <w:tabs>
                <w:tab w:val="left" w:pos="851"/>
              </w:tabs>
              <w:jc w:val="center"/>
              <w:rPr>
                <w:rFonts w:ascii="Arial" w:eastAsia="SimSun" w:hAnsi="Arial" w:cs="Arial"/>
                <w:b/>
                <w:szCs w:val="18"/>
              </w:rPr>
            </w:pPr>
          </w:p>
          <w:p w14:paraId="5ED84034" w14:textId="4F7A944F" w:rsidR="00B75DE8" w:rsidRPr="00DB4189" w:rsidRDefault="00B75DE8" w:rsidP="00553621">
            <w:pPr>
              <w:tabs>
                <w:tab w:val="left" w:pos="851"/>
              </w:tabs>
              <w:jc w:val="center"/>
              <w:rPr>
                <w:rFonts w:ascii="Arial" w:eastAsia="SimSun" w:hAnsi="Arial" w:cs="Arial"/>
                <w:b/>
                <w:szCs w:val="18"/>
              </w:rPr>
            </w:pPr>
            <w:r>
              <w:rPr>
                <w:rFonts w:ascii="Arial" w:eastAsia="SimSun" w:hAnsi="Arial" w:cs="Arial"/>
                <w:b/>
                <w:szCs w:val="18"/>
              </w:rPr>
              <w:t>Médailles</w:t>
            </w:r>
          </w:p>
        </w:tc>
        <w:tc>
          <w:tcPr>
            <w:tcW w:w="1686" w:type="dxa"/>
          </w:tcPr>
          <w:p w14:paraId="2923F9B6" w14:textId="77777777" w:rsidR="00B75DE8" w:rsidRDefault="00B75DE8" w:rsidP="00553621">
            <w:pPr>
              <w:tabs>
                <w:tab w:val="left" w:pos="851"/>
              </w:tabs>
              <w:jc w:val="center"/>
              <w:rPr>
                <w:rFonts w:ascii="Arial" w:eastAsia="SimSun" w:hAnsi="Arial" w:cs="Arial"/>
                <w:sz w:val="18"/>
                <w:szCs w:val="18"/>
              </w:rPr>
            </w:pPr>
          </w:p>
          <w:p w14:paraId="5CF639D9" w14:textId="77777777" w:rsidR="00B75DE8" w:rsidRDefault="00B75DE8" w:rsidP="00553621">
            <w:pPr>
              <w:tabs>
                <w:tab w:val="left" w:pos="851"/>
              </w:tabs>
              <w:jc w:val="center"/>
              <w:rPr>
                <w:rFonts w:ascii="Arial" w:eastAsia="SimSun" w:hAnsi="Arial" w:cs="Arial"/>
                <w:sz w:val="18"/>
                <w:szCs w:val="18"/>
              </w:rPr>
            </w:pPr>
          </w:p>
          <w:p w14:paraId="642F8764" w14:textId="4A954EA0" w:rsidR="00B75DE8" w:rsidRPr="00EB37FE" w:rsidRDefault="00B75DE8" w:rsidP="00553621">
            <w:pPr>
              <w:tabs>
                <w:tab w:val="left" w:pos="851"/>
              </w:tabs>
              <w:jc w:val="center"/>
              <w:rPr>
                <w:rFonts w:ascii="Arial" w:eastAsia="SimSun" w:hAnsi="Arial" w:cs="Arial"/>
                <w:sz w:val="18"/>
                <w:szCs w:val="18"/>
              </w:rPr>
            </w:pPr>
            <w:r>
              <w:rPr>
                <w:rFonts w:ascii="Arial" w:eastAsia="SimSun" w:hAnsi="Arial" w:cs="Arial"/>
                <w:sz w:val="18"/>
                <w:szCs w:val="18"/>
              </w:rPr>
              <w:t>Quantités livrées</w:t>
            </w:r>
          </w:p>
        </w:tc>
        <w:tc>
          <w:tcPr>
            <w:tcW w:w="1235" w:type="dxa"/>
            <w:vAlign w:val="center"/>
          </w:tcPr>
          <w:p w14:paraId="0E6A0416" w14:textId="77777777" w:rsidR="00B75DE8" w:rsidRPr="00EB37FE" w:rsidRDefault="00B75DE8" w:rsidP="00553621">
            <w:pPr>
              <w:tabs>
                <w:tab w:val="left" w:pos="851"/>
              </w:tabs>
              <w:jc w:val="center"/>
              <w:rPr>
                <w:rFonts w:ascii="Arial" w:eastAsia="SimSun" w:hAnsi="Arial" w:cs="Arial"/>
                <w:sz w:val="18"/>
                <w:szCs w:val="18"/>
              </w:rPr>
            </w:pPr>
          </w:p>
        </w:tc>
        <w:tc>
          <w:tcPr>
            <w:tcW w:w="1457" w:type="dxa"/>
          </w:tcPr>
          <w:p w14:paraId="142B8408" w14:textId="77777777" w:rsidR="00B75DE8" w:rsidRPr="00EB37FE" w:rsidRDefault="00B75DE8" w:rsidP="00553621">
            <w:pPr>
              <w:tabs>
                <w:tab w:val="left" w:pos="851"/>
              </w:tabs>
              <w:jc w:val="center"/>
              <w:rPr>
                <w:rFonts w:ascii="Arial" w:eastAsia="SimSun" w:hAnsi="Arial" w:cs="Arial"/>
              </w:rPr>
            </w:pPr>
          </w:p>
        </w:tc>
        <w:tc>
          <w:tcPr>
            <w:tcW w:w="1460" w:type="dxa"/>
            <w:vAlign w:val="center"/>
          </w:tcPr>
          <w:p w14:paraId="6474D7AF" w14:textId="77777777" w:rsidR="00B75DE8" w:rsidRPr="00EB37FE" w:rsidRDefault="00B75DE8" w:rsidP="00553621">
            <w:pPr>
              <w:tabs>
                <w:tab w:val="left" w:pos="851"/>
              </w:tabs>
              <w:jc w:val="center"/>
              <w:rPr>
                <w:rFonts w:ascii="Arial" w:eastAsia="SimSun" w:hAnsi="Arial" w:cs="Arial"/>
              </w:rPr>
            </w:pPr>
          </w:p>
        </w:tc>
        <w:tc>
          <w:tcPr>
            <w:tcW w:w="1467" w:type="dxa"/>
            <w:vAlign w:val="center"/>
          </w:tcPr>
          <w:p w14:paraId="718337ED" w14:textId="77777777" w:rsidR="00B75DE8" w:rsidRPr="00EB37FE" w:rsidRDefault="00B75DE8" w:rsidP="00553621">
            <w:pPr>
              <w:tabs>
                <w:tab w:val="left" w:pos="851"/>
              </w:tabs>
              <w:jc w:val="center"/>
              <w:rPr>
                <w:rFonts w:ascii="Arial" w:eastAsia="SimSun" w:hAnsi="Arial" w:cs="Arial"/>
              </w:rPr>
            </w:pPr>
          </w:p>
        </w:tc>
        <w:tc>
          <w:tcPr>
            <w:tcW w:w="1468" w:type="dxa"/>
            <w:vAlign w:val="center"/>
          </w:tcPr>
          <w:p w14:paraId="520579C1" w14:textId="77777777" w:rsidR="00B75DE8" w:rsidRPr="00EB37FE" w:rsidRDefault="00B75DE8" w:rsidP="00553621">
            <w:pPr>
              <w:tabs>
                <w:tab w:val="left" w:pos="851"/>
              </w:tabs>
              <w:jc w:val="center"/>
              <w:rPr>
                <w:rFonts w:ascii="Arial" w:eastAsia="SimSun" w:hAnsi="Arial" w:cs="Arial"/>
              </w:rPr>
            </w:pPr>
          </w:p>
        </w:tc>
      </w:tr>
    </w:tbl>
    <w:p w14:paraId="66E94306" w14:textId="120A9BAB" w:rsidR="00F50F1D" w:rsidRDefault="00F50F1D" w:rsidP="00C86F69">
      <w:pPr>
        <w:pStyle w:val="fcase1ertab"/>
        <w:tabs>
          <w:tab w:val="clear" w:pos="426"/>
          <w:tab w:val="left" w:pos="851"/>
        </w:tabs>
        <w:spacing w:before="120"/>
        <w:ind w:left="0" w:firstLine="0"/>
        <w:rPr>
          <w:rFonts w:ascii="Arial" w:hAnsi="Arial" w:cs="Arial"/>
        </w:rPr>
      </w:pPr>
    </w:p>
    <w:p w14:paraId="1DBD1A51" w14:textId="77777777" w:rsidR="00F50F1D" w:rsidRDefault="00F50F1D" w:rsidP="003168B2">
      <w:pPr>
        <w:pStyle w:val="fcase1ertab"/>
        <w:tabs>
          <w:tab w:val="clear" w:pos="426"/>
          <w:tab w:val="left" w:pos="851"/>
        </w:tabs>
        <w:spacing w:before="120"/>
        <w:ind w:firstLine="142"/>
        <w:rPr>
          <w:rFonts w:ascii="Arial" w:hAnsi="Arial" w:cs="Arial"/>
        </w:rPr>
      </w:pPr>
    </w:p>
    <w:p w14:paraId="7AA766CB" w14:textId="77777777" w:rsidR="003168B2" w:rsidRDefault="0046D6FE" w:rsidP="0046D6FE">
      <w:pPr>
        <w:tabs>
          <w:tab w:val="left" w:pos="851"/>
          <w:tab w:val="left" w:pos="6237"/>
        </w:tabs>
        <w:jc w:val="both"/>
        <w:rPr>
          <w:rFonts w:ascii="Arial" w:hAnsi="Arial" w:cs="Arial"/>
        </w:rPr>
      </w:pPr>
      <w:r w:rsidRPr="0046D6FE">
        <w:rPr>
          <w:rFonts w:ascii="Arial" w:hAnsi="Arial" w:cs="Arial"/>
        </w:rPr>
        <w:t>Chaque bon de commande fera l’objet d’un terme de livraison unique en fonction des quantités globales.</w:t>
      </w:r>
    </w:p>
    <w:p w14:paraId="031F83FE" w14:textId="77777777" w:rsidR="0020315F" w:rsidRDefault="0020315F" w:rsidP="009B45B9">
      <w:pPr>
        <w:tabs>
          <w:tab w:val="left" w:pos="851"/>
          <w:tab w:val="left" w:pos="6237"/>
        </w:tabs>
        <w:rPr>
          <w:rFonts w:ascii="Arial" w:hAnsi="Arial" w:cs="Arial"/>
        </w:rPr>
      </w:pPr>
    </w:p>
    <w:p w14:paraId="6B175FB1" w14:textId="77777777" w:rsidR="00A971F2" w:rsidRDefault="00A971F2" w:rsidP="009B45B9">
      <w:pPr>
        <w:tabs>
          <w:tab w:val="left" w:pos="851"/>
          <w:tab w:val="left" w:pos="6237"/>
        </w:tabs>
        <w:rPr>
          <w:rFonts w:ascii="Arial" w:hAnsi="Arial" w:cs="Arial"/>
          <w:b/>
          <w:sz w:val="22"/>
          <w:szCs w:val="22"/>
        </w:rPr>
      </w:pPr>
    </w:p>
    <w:p w14:paraId="7ABF00E3" w14:textId="77777777" w:rsidR="009B1CD0" w:rsidRPr="002055E0" w:rsidRDefault="0046D6FE" w:rsidP="0046D6FE">
      <w:pPr>
        <w:tabs>
          <w:tab w:val="left" w:pos="851"/>
          <w:tab w:val="left" w:pos="6237"/>
        </w:tabs>
        <w:rPr>
          <w:rFonts w:ascii="Arial" w:hAnsi="Arial" w:cs="Arial"/>
          <w:b/>
          <w:bCs/>
          <w:sz w:val="22"/>
          <w:szCs w:val="22"/>
        </w:rPr>
      </w:pPr>
      <w:r w:rsidRPr="0046D6FE">
        <w:rPr>
          <w:rFonts w:ascii="Arial" w:hAnsi="Arial" w:cs="Arial"/>
          <w:b/>
          <w:bCs/>
          <w:sz w:val="22"/>
          <w:szCs w:val="22"/>
        </w:rPr>
        <w:t>B2 – Nature du groupement et, en cas de groupement conjoint, répartition des prestations</w:t>
      </w:r>
    </w:p>
    <w:p w14:paraId="0C91F17D" w14:textId="77777777" w:rsidR="00354C04" w:rsidRPr="002055E0" w:rsidRDefault="0046D6FE" w:rsidP="0046D6FE">
      <w:pPr>
        <w:pStyle w:val="fcase1ertab"/>
        <w:tabs>
          <w:tab w:val="left" w:pos="851"/>
        </w:tabs>
        <w:rPr>
          <w:rFonts w:ascii="Arial" w:hAnsi="Arial" w:cs="Arial"/>
        </w:rPr>
      </w:pPr>
      <w:r w:rsidRPr="0046D6FE">
        <w:rPr>
          <w:rFonts w:ascii="Arial" w:hAnsi="Arial" w:cs="Arial"/>
          <w:i/>
          <w:iCs/>
          <w:sz w:val="18"/>
          <w:szCs w:val="18"/>
        </w:rPr>
        <w:t>(En cas de groupement d’opérateurs économiques.)</w:t>
      </w:r>
    </w:p>
    <w:p w14:paraId="55EA06F9" w14:textId="77777777" w:rsidR="00036500" w:rsidRPr="002055E0" w:rsidRDefault="00036500" w:rsidP="009B45B9">
      <w:pPr>
        <w:tabs>
          <w:tab w:val="left" w:pos="851"/>
          <w:tab w:val="left" w:pos="6237"/>
        </w:tabs>
        <w:rPr>
          <w:rFonts w:ascii="Arial" w:hAnsi="Arial" w:cs="Arial"/>
          <w:i/>
          <w:iCs/>
          <w:sz w:val="18"/>
          <w:szCs w:val="18"/>
        </w:rPr>
      </w:pPr>
    </w:p>
    <w:p w14:paraId="0E1A7200" w14:textId="77777777" w:rsidR="0021797C" w:rsidRPr="002055E0" w:rsidRDefault="0046D6FE" w:rsidP="0046D6FE">
      <w:pPr>
        <w:pStyle w:val="fcase1ertab"/>
        <w:tabs>
          <w:tab w:val="left" w:pos="851"/>
        </w:tabs>
        <w:ind w:left="0" w:firstLine="0"/>
        <w:rPr>
          <w:rFonts w:ascii="Arial" w:hAnsi="Arial" w:cs="Arial"/>
        </w:rPr>
      </w:pPr>
      <w:r w:rsidRPr="0046D6FE">
        <w:rPr>
          <w:rFonts w:ascii="Arial" w:hAnsi="Arial" w:cs="Arial"/>
        </w:rPr>
        <w:t>Pour l’exécution du marché public, le groupement d’opérateurs économiques est :</w:t>
      </w:r>
    </w:p>
    <w:p w14:paraId="279420ED" w14:textId="77777777" w:rsidR="00036500" w:rsidRPr="002055E0" w:rsidRDefault="0046D6FE" w:rsidP="0046D6FE">
      <w:pPr>
        <w:pStyle w:val="fcase1ertab"/>
        <w:tabs>
          <w:tab w:val="left" w:pos="851"/>
        </w:tabs>
        <w:rPr>
          <w:rFonts w:ascii="Arial" w:hAnsi="Arial" w:cs="Arial"/>
        </w:rPr>
      </w:pPr>
      <w:r w:rsidRPr="0046D6FE">
        <w:rPr>
          <w:rFonts w:ascii="Arial" w:hAnsi="Arial" w:cs="Arial"/>
          <w:i/>
          <w:iCs/>
          <w:sz w:val="18"/>
          <w:szCs w:val="18"/>
        </w:rPr>
        <w:t>(Cocher la case correspondante.)</w:t>
      </w:r>
    </w:p>
    <w:p w14:paraId="78BFDD0A" w14:textId="77777777" w:rsidR="00354C04" w:rsidRPr="002055E0" w:rsidRDefault="00354C04" w:rsidP="0046D6FE">
      <w:pPr>
        <w:pStyle w:val="fcase1ertab"/>
        <w:tabs>
          <w:tab w:val="clear" w:pos="426"/>
          <w:tab w:val="left" w:pos="851"/>
        </w:tabs>
        <w:spacing w:before="120"/>
        <w:ind w:left="0" w:firstLine="851"/>
        <w:rPr>
          <w:rFonts w:ascii="Arial" w:hAnsi="Arial" w:cs="Arial"/>
        </w:rPr>
      </w:pPr>
      <w:r w:rsidRPr="0046D6F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Pr="0046D6FE">
        <w:rPr>
          <w:rFonts w:ascii="Arial" w:hAnsi="Arial" w:cs="Arial"/>
          <w:i/>
          <w:iCs/>
        </w:rPr>
        <w:t xml:space="preserve"> </w:t>
      </w:r>
      <w:r w:rsidRPr="002055E0">
        <w:rPr>
          <w:rFonts w:ascii="Arial" w:hAnsi="Arial" w:cs="Arial"/>
        </w:rPr>
        <w:t>conjoint</w:t>
      </w:r>
      <w:r w:rsidRPr="002055E0">
        <w:rPr>
          <w:rFonts w:ascii="Arial" w:hAnsi="Arial" w:cs="Arial"/>
        </w:rPr>
        <w:tab/>
      </w:r>
      <w:r w:rsidRPr="002055E0">
        <w:rPr>
          <w:rFonts w:ascii="Arial" w:hAnsi="Arial" w:cs="Arial"/>
        </w:rPr>
        <w:tab/>
        <w:t>OU</w:t>
      </w:r>
      <w:r w:rsidRPr="002055E0">
        <w:rPr>
          <w:rFonts w:ascii="Arial" w:hAnsi="Arial" w:cs="Arial"/>
        </w:rPr>
        <w:tab/>
      </w:r>
      <w:r w:rsidRPr="002055E0">
        <w:rPr>
          <w:rFonts w:ascii="Arial" w:hAnsi="Arial" w:cs="Arial"/>
        </w:rPr>
        <w:tab/>
      </w:r>
      <w:r w:rsidRPr="0046D6F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Pr="0046D6FE">
        <w:rPr>
          <w:rFonts w:ascii="Arial" w:hAnsi="Arial" w:cs="Arial"/>
        </w:rPr>
        <w:t xml:space="preserve"> </w:t>
      </w:r>
      <w:r w:rsidRPr="002055E0">
        <w:rPr>
          <w:rFonts w:ascii="Arial" w:hAnsi="Arial" w:cs="Arial"/>
        </w:rPr>
        <w:t>solidaire</w:t>
      </w:r>
    </w:p>
    <w:p w14:paraId="738FCAA1" w14:textId="77777777" w:rsidR="00280030" w:rsidRPr="002055E0" w:rsidRDefault="0046D6FE" w:rsidP="0046D6FE">
      <w:pPr>
        <w:tabs>
          <w:tab w:val="left" w:pos="851"/>
        </w:tabs>
        <w:spacing w:before="120"/>
        <w:jc w:val="both"/>
        <w:rPr>
          <w:rFonts w:ascii="Arial" w:hAnsi="Arial" w:cs="Arial"/>
          <w:i/>
          <w:iCs/>
          <w:sz w:val="18"/>
          <w:szCs w:val="18"/>
        </w:rPr>
      </w:pPr>
      <w:r w:rsidRPr="0046D6FE">
        <w:rPr>
          <w:rFonts w:ascii="Arial" w:hAnsi="Arial" w:cs="Arial"/>
          <w:i/>
          <w:iCs/>
          <w:sz w:val="18"/>
          <w:szCs w:val="18"/>
        </w:rPr>
        <w:t>(Les membres du groupement conjoint indiquent dans le tableau ci-dessous la répartition des prestations que chacun d’entre eux s’engage à réaliser.)</w:t>
      </w:r>
    </w:p>
    <w:p w14:paraId="6E5D8862" w14:textId="77777777" w:rsidR="00C45DF8" w:rsidRPr="002055E0" w:rsidRDefault="00C45DF8" w:rsidP="006C4338">
      <w:pPr>
        <w:tabs>
          <w:tab w:val="left" w:pos="851"/>
        </w:tabs>
        <w:spacing w:before="120"/>
        <w:jc w:val="both"/>
        <w:rPr>
          <w:rFonts w:ascii="Arial" w:hAnsi="Arial" w:cs="Arial"/>
          <w:i/>
          <w:iCs/>
          <w:sz w:val="18"/>
          <w:szCs w:val="18"/>
        </w:rPr>
      </w:pPr>
    </w:p>
    <w:tbl>
      <w:tblPr>
        <w:tblW w:w="0" w:type="auto"/>
        <w:tblInd w:w="-40" w:type="dxa"/>
        <w:tblLayout w:type="fixed"/>
        <w:tblLook w:val="0000" w:firstRow="0" w:lastRow="0" w:firstColumn="0" w:lastColumn="0" w:noHBand="0" w:noVBand="0"/>
      </w:tblPr>
      <w:tblGrid>
        <w:gridCol w:w="4503"/>
        <w:gridCol w:w="3685"/>
        <w:gridCol w:w="2348"/>
      </w:tblGrid>
      <w:tr w:rsidR="009B1CD0" w:rsidRPr="002055E0" w14:paraId="037EF368" w14:textId="77777777" w:rsidTr="0046D6FE">
        <w:trPr>
          <w:trHeight w:val="567"/>
        </w:trPr>
        <w:tc>
          <w:tcPr>
            <w:tcW w:w="4503" w:type="dxa"/>
            <w:vMerge w:val="restart"/>
            <w:tcBorders>
              <w:top w:val="single" w:sz="4" w:space="0" w:color="000000" w:themeColor="text1"/>
              <w:left w:val="single" w:sz="4" w:space="0" w:color="000000" w:themeColor="text1"/>
              <w:bottom w:val="single" w:sz="4" w:space="0" w:color="000000" w:themeColor="text1"/>
            </w:tcBorders>
            <w:shd w:val="clear" w:color="auto" w:fill="auto"/>
            <w:vAlign w:val="center"/>
          </w:tcPr>
          <w:p w14:paraId="15460839" w14:textId="77777777" w:rsidR="009B1CD0" w:rsidRPr="002055E0" w:rsidRDefault="0046D6FE" w:rsidP="0046D6FE">
            <w:pPr>
              <w:tabs>
                <w:tab w:val="left" w:pos="851"/>
              </w:tabs>
              <w:jc w:val="center"/>
              <w:rPr>
                <w:rFonts w:ascii="Arial" w:hAnsi="Arial" w:cs="Arial"/>
                <w:b/>
                <w:bCs/>
              </w:rPr>
            </w:pPr>
            <w:r w:rsidRPr="0046D6FE">
              <w:rPr>
                <w:rFonts w:ascii="Arial" w:hAnsi="Arial" w:cs="Arial"/>
                <w:b/>
                <w:bCs/>
              </w:rPr>
              <w:t xml:space="preserve">Désignation des membres </w:t>
            </w:r>
          </w:p>
          <w:p w14:paraId="3AB6267C" w14:textId="77777777" w:rsidR="009B1CD0" w:rsidRPr="002055E0" w:rsidRDefault="0046D6FE" w:rsidP="0046D6FE">
            <w:pPr>
              <w:tabs>
                <w:tab w:val="left" w:pos="851"/>
              </w:tabs>
              <w:jc w:val="center"/>
              <w:rPr>
                <w:rFonts w:ascii="Arial" w:hAnsi="Arial" w:cs="Arial"/>
                <w:b/>
                <w:bCs/>
              </w:rPr>
            </w:pPr>
            <w:r w:rsidRPr="0046D6FE">
              <w:rPr>
                <w:rFonts w:ascii="Arial" w:hAnsi="Arial" w:cs="Arial"/>
                <w:b/>
                <w:bCs/>
              </w:rPr>
              <w:t>du groupement conjoint</w:t>
            </w:r>
          </w:p>
        </w:tc>
        <w:tc>
          <w:tcPr>
            <w:tcW w:w="60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8EF2A3A" w14:textId="77777777" w:rsidR="009B1CD0" w:rsidRPr="002055E0" w:rsidRDefault="0046D6FE" w:rsidP="0046D6FE">
            <w:pPr>
              <w:pStyle w:val="Titre5"/>
              <w:tabs>
                <w:tab w:val="left" w:pos="851"/>
              </w:tabs>
              <w:ind w:left="0" w:hanging="1008"/>
              <w:jc w:val="center"/>
              <w:rPr>
                <w:b/>
                <w:bCs/>
                <w:i w:val="0"/>
                <w:sz w:val="20"/>
              </w:rPr>
            </w:pPr>
            <w:r w:rsidRPr="0046D6FE">
              <w:rPr>
                <w:b/>
                <w:bCs/>
                <w:i w:val="0"/>
                <w:sz w:val="20"/>
              </w:rPr>
              <w:t>Prestations exécutées par les membres</w:t>
            </w:r>
          </w:p>
          <w:p w14:paraId="0A33E258" w14:textId="77777777" w:rsidR="009B1CD0" w:rsidRPr="002055E0" w:rsidRDefault="0046D6FE" w:rsidP="0046D6FE">
            <w:pPr>
              <w:pStyle w:val="Titre5"/>
              <w:tabs>
                <w:tab w:val="left" w:pos="851"/>
              </w:tabs>
              <w:ind w:left="0" w:hanging="1008"/>
              <w:jc w:val="center"/>
              <w:rPr>
                <w:b/>
                <w:bCs/>
              </w:rPr>
            </w:pPr>
            <w:r w:rsidRPr="0046D6FE">
              <w:rPr>
                <w:b/>
                <w:bCs/>
                <w:i w:val="0"/>
                <w:sz w:val="20"/>
              </w:rPr>
              <w:t>du groupement conjoint</w:t>
            </w:r>
          </w:p>
        </w:tc>
      </w:tr>
      <w:tr w:rsidR="009B1CD0" w:rsidRPr="002055E0" w14:paraId="2C0709D3" w14:textId="77777777" w:rsidTr="0046D6F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84CA16B" w14:textId="77777777" w:rsidR="009B1CD0" w:rsidRPr="002055E0" w:rsidRDefault="009B1CD0" w:rsidP="009B45B9">
            <w:pPr>
              <w:tabs>
                <w:tab w:val="left" w:pos="851"/>
              </w:tabs>
              <w:snapToGrid w:val="0"/>
              <w:jc w:val="center"/>
              <w:rPr>
                <w:rFonts w:ascii="Arial" w:hAnsi="Arial" w:cs="Arial"/>
                <w:b/>
              </w:rPr>
            </w:pPr>
          </w:p>
        </w:tc>
        <w:tc>
          <w:tcPr>
            <w:tcW w:w="3685"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6ED94808" w14:textId="77777777" w:rsidR="009B1CD0" w:rsidRPr="002055E0" w:rsidRDefault="0046D6FE" w:rsidP="0046D6FE">
            <w:pPr>
              <w:tabs>
                <w:tab w:val="left" w:pos="851"/>
              </w:tabs>
              <w:jc w:val="center"/>
              <w:rPr>
                <w:rFonts w:ascii="Arial" w:hAnsi="Arial" w:cs="Arial"/>
                <w:b/>
                <w:bCs/>
              </w:rPr>
            </w:pPr>
            <w:r w:rsidRPr="0046D6FE">
              <w:rPr>
                <w:rFonts w:ascii="Arial" w:hAnsi="Arial" w:cs="Arial"/>
                <w:b/>
                <w:bCs/>
              </w:rPr>
              <w:t>Nature de la prestation</w:t>
            </w:r>
          </w:p>
        </w:tc>
        <w:tc>
          <w:tcPr>
            <w:tcW w:w="23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0AD43A9" w14:textId="77777777" w:rsidR="009B1CD0" w:rsidRPr="002055E0" w:rsidRDefault="0046D6FE" w:rsidP="0046D6FE">
            <w:pPr>
              <w:tabs>
                <w:tab w:val="left" w:pos="851"/>
              </w:tabs>
              <w:jc w:val="center"/>
              <w:rPr>
                <w:rFonts w:ascii="Arial" w:hAnsi="Arial" w:cs="Arial"/>
                <w:b/>
                <w:bCs/>
              </w:rPr>
            </w:pPr>
            <w:r w:rsidRPr="0046D6FE">
              <w:rPr>
                <w:rFonts w:ascii="Arial" w:hAnsi="Arial" w:cs="Arial"/>
                <w:b/>
                <w:bCs/>
              </w:rPr>
              <w:t xml:space="preserve">Montant HT </w:t>
            </w:r>
          </w:p>
          <w:p w14:paraId="32095B79" w14:textId="77777777" w:rsidR="009B1CD0" w:rsidRPr="002055E0" w:rsidRDefault="0046D6FE" w:rsidP="0046D6FE">
            <w:pPr>
              <w:tabs>
                <w:tab w:val="left" w:pos="851"/>
              </w:tabs>
              <w:jc w:val="center"/>
              <w:rPr>
                <w:rFonts w:ascii="Arial" w:hAnsi="Arial" w:cs="Arial"/>
              </w:rPr>
            </w:pPr>
            <w:r w:rsidRPr="0046D6FE">
              <w:rPr>
                <w:rFonts w:ascii="Arial" w:hAnsi="Arial" w:cs="Arial"/>
                <w:b/>
                <w:bCs/>
              </w:rPr>
              <w:t>de la prestation</w:t>
            </w:r>
          </w:p>
        </w:tc>
      </w:tr>
      <w:tr w:rsidR="009B1CD0" w:rsidRPr="002055E0" w14:paraId="70C14372" w14:textId="77777777" w:rsidTr="0046D6FE">
        <w:trPr>
          <w:trHeight w:val="1021"/>
        </w:trPr>
        <w:tc>
          <w:tcPr>
            <w:tcW w:w="4503" w:type="dxa"/>
            <w:tcBorders>
              <w:top w:val="single" w:sz="4" w:space="0" w:color="000000" w:themeColor="text1"/>
              <w:left w:val="single" w:sz="4" w:space="0" w:color="000000" w:themeColor="text1"/>
            </w:tcBorders>
            <w:shd w:val="clear" w:color="auto" w:fill="CCFFFF"/>
          </w:tcPr>
          <w:p w14:paraId="2510A777" w14:textId="77777777" w:rsidR="009B1CD0" w:rsidRPr="002055E0" w:rsidRDefault="009B1CD0" w:rsidP="006C4338">
            <w:pPr>
              <w:tabs>
                <w:tab w:val="left" w:pos="851"/>
              </w:tabs>
              <w:snapToGrid w:val="0"/>
              <w:jc w:val="both"/>
              <w:rPr>
                <w:rFonts w:ascii="Arial" w:hAnsi="Arial" w:cs="Arial"/>
              </w:rPr>
            </w:pPr>
          </w:p>
        </w:tc>
        <w:tc>
          <w:tcPr>
            <w:tcW w:w="3685" w:type="dxa"/>
            <w:tcBorders>
              <w:top w:val="single" w:sz="4" w:space="0" w:color="000000" w:themeColor="text1"/>
              <w:left w:val="single" w:sz="4" w:space="0" w:color="000000" w:themeColor="text1"/>
            </w:tcBorders>
            <w:shd w:val="clear" w:color="auto" w:fill="CCFFFF"/>
          </w:tcPr>
          <w:p w14:paraId="0AF54278" w14:textId="77777777" w:rsidR="009B1CD0" w:rsidRPr="002055E0" w:rsidRDefault="009B1CD0" w:rsidP="006C4338">
            <w:pPr>
              <w:tabs>
                <w:tab w:val="left" w:pos="851"/>
              </w:tabs>
              <w:snapToGrid w:val="0"/>
              <w:jc w:val="both"/>
              <w:rPr>
                <w:rFonts w:ascii="Arial" w:hAnsi="Arial" w:cs="Arial"/>
              </w:rPr>
            </w:pPr>
          </w:p>
        </w:tc>
        <w:tc>
          <w:tcPr>
            <w:tcW w:w="2348" w:type="dxa"/>
            <w:tcBorders>
              <w:top w:val="single" w:sz="4" w:space="0" w:color="000000" w:themeColor="text1"/>
              <w:left w:val="single" w:sz="4" w:space="0" w:color="000000" w:themeColor="text1"/>
              <w:right w:val="single" w:sz="4" w:space="0" w:color="000000" w:themeColor="text1"/>
            </w:tcBorders>
            <w:shd w:val="clear" w:color="auto" w:fill="CCFFFF"/>
          </w:tcPr>
          <w:p w14:paraId="7E03BEF2" w14:textId="77777777" w:rsidR="009B1CD0" w:rsidRPr="002055E0" w:rsidRDefault="009B1CD0" w:rsidP="006F3DF9">
            <w:pPr>
              <w:tabs>
                <w:tab w:val="left" w:pos="851"/>
              </w:tabs>
              <w:snapToGrid w:val="0"/>
              <w:jc w:val="both"/>
              <w:rPr>
                <w:rFonts w:ascii="Arial" w:hAnsi="Arial" w:cs="Arial"/>
              </w:rPr>
            </w:pPr>
          </w:p>
        </w:tc>
      </w:tr>
      <w:tr w:rsidR="009B1CD0" w:rsidRPr="002055E0" w14:paraId="3CA80DA5" w14:textId="77777777" w:rsidTr="0046D6FE">
        <w:trPr>
          <w:trHeight w:val="1021"/>
        </w:trPr>
        <w:tc>
          <w:tcPr>
            <w:tcW w:w="4503" w:type="dxa"/>
            <w:tcBorders>
              <w:left w:val="single" w:sz="4" w:space="0" w:color="000000" w:themeColor="text1"/>
            </w:tcBorders>
            <w:shd w:val="clear" w:color="auto" w:fill="auto"/>
          </w:tcPr>
          <w:p w14:paraId="41455E3B" w14:textId="77777777" w:rsidR="009B1CD0" w:rsidRPr="002055E0" w:rsidRDefault="009B1CD0" w:rsidP="006C4338">
            <w:pPr>
              <w:tabs>
                <w:tab w:val="left" w:pos="851"/>
              </w:tabs>
              <w:snapToGrid w:val="0"/>
              <w:jc w:val="both"/>
              <w:rPr>
                <w:rFonts w:ascii="Arial" w:hAnsi="Arial" w:cs="Arial"/>
              </w:rPr>
            </w:pPr>
          </w:p>
        </w:tc>
        <w:tc>
          <w:tcPr>
            <w:tcW w:w="3685" w:type="dxa"/>
            <w:tcBorders>
              <w:left w:val="single" w:sz="4" w:space="0" w:color="000000" w:themeColor="text1"/>
            </w:tcBorders>
            <w:shd w:val="clear" w:color="auto" w:fill="auto"/>
          </w:tcPr>
          <w:p w14:paraId="1D3CD3FA" w14:textId="77777777" w:rsidR="009B1CD0" w:rsidRPr="002055E0" w:rsidRDefault="009B1CD0" w:rsidP="006C4338">
            <w:pPr>
              <w:tabs>
                <w:tab w:val="left" w:pos="851"/>
              </w:tabs>
              <w:snapToGrid w:val="0"/>
              <w:jc w:val="both"/>
              <w:rPr>
                <w:rFonts w:ascii="Arial" w:hAnsi="Arial" w:cs="Arial"/>
              </w:rPr>
            </w:pPr>
          </w:p>
        </w:tc>
        <w:tc>
          <w:tcPr>
            <w:tcW w:w="2348" w:type="dxa"/>
            <w:tcBorders>
              <w:left w:val="single" w:sz="4" w:space="0" w:color="000000" w:themeColor="text1"/>
              <w:right w:val="single" w:sz="4" w:space="0" w:color="000000" w:themeColor="text1"/>
            </w:tcBorders>
            <w:shd w:val="clear" w:color="auto" w:fill="auto"/>
          </w:tcPr>
          <w:p w14:paraId="419CEFCB" w14:textId="77777777" w:rsidR="009B1CD0" w:rsidRPr="002055E0" w:rsidRDefault="009B1CD0" w:rsidP="006F3DF9">
            <w:pPr>
              <w:tabs>
                <w:tab w:val="left" w:pos="851"/>
              </w:tabs>
              <w:snapToGrid w:val="0"/>
              <w:jc w:val="both"/>
              <w:rPr>
                <w:rFonts w:ascii="Arial" w:hAnsi="Arial" w:cs="Arial"/>
              </w:rPr>
            </w:pPr>
          </w:p>
        </w:tc>
      </w:tr>
      <w:tr w:rsidR="009B1CD0" w:rsidRPr="002055E0" w14:paraId="6D79E76F" w14:textId="77777777" w:rsidTr="0046D6FE">
        <w:trPr>
          <w:trHeight w:val="1021"/>
        </w:trPr>
        <w:tc>
          <w:tcPr>
            <w:tcW w:w="4503" w:type="dxa"/>
            <w:tcBorders>
              <w:left w:val="single" w:sz="4" w:space="0" w:color="000000" w:themeColor="text1"/>
              <w:bottom w:val="single" w:sz="4" w:space="0" w:color="000000" w:themeColor="text1"/>
            </w:tcBorders>
            <w:shd w:val="clear" w:color="auto" w:fill="CCFFFF"/>
          </w:tcPr>
          <w:p w14:paraId="1620570C" w14:textId="77777777" w:rsidR="009B1CD0" w:rsidRPr="002055E0" w:rsidRDefault="009B1CD0" w:rsidP="006C4338">
            <w:pPr>
              <w:tabs>
                <w:tab w:val="left" w:pos="851"/>
              </w:tabs>
              <w:snapToGrid w:val="0"/>
              <w:jc w:val="both"/>
              <w:rPr>
                <w:rFonts w:ascii="Arial" w:hAnsi="Arial" w:cs="Arial"/>
              </w:rPr>
            </w:pPr>
          </w:p>
        </w:tc>
        <w:tc>
          <w:tcPr>
            <w:tcW w:w="3685" w:type="dxa"/>
            <w:tcBorders>
              <w:left w:val="single" w:sz="4" w:space="0" w:color="000000" w:themeColor="text1"/>
              <w:bottom w:val="single" w:sz="4" w:space="0" w:color="000000" w:themeColor="text1"/>
            </w:tcBorders>
            <w:shd w:val="clear" w:color="auto" w:fill="CCFFFF"/>
          </w:tcPr>
          <w:p w14:paraId="71B8349C" w14:textId="77777777" w:rsidR="009B1CD0" w:rsidRPr="002055E0" w:rsidRDefault="009B1CD0" w:rsidP="006C4338">
            <w:pPr>
              <w:tabs>
                <w:tab w:val="left" w:pos="851"/>
              </w:tabs>
              <w:snapToGrid w:val="0"/>
              <w:jc w:val="both"/>
              <w:rPr>
                <w:rFonts w:ascii="Arial" w:hAnsi="Arial" w:cs="Arial"/>
              </w:rPr>
            </w:pPr>
          </w:p>
        </w:tc>
        <w:tc>
          <w:tcPr>
            <w:tcW w:w="2348" w:type="dxa"/>
            <w:tcBorders>
              <w:left w:val="single" w:sz="4" w:space="0" w:color="000000" w:themeColor="text1"/>
              <w:bottom w:val="single" w:sz="4" w:space="0" w:color="000000" w:themeColor="text1"/>
              <w:right w:val="single" w:sz="4" w:space="0" w:color="000000" w:themeColor="text1"/>
            </w:tcBorders>
            <w:shd w:val="clear" w:color="auto" w:fill="CCFFFF"/>
          </w:tcPr>
          <w:p w14:paraId="42C728ED" w14:textId="77777777" w:rsidR="009B1CD0" w:rsidRPr="002055E0" w:rsidRDefault="009B1CD0" w:rsidP="006F3DF9">
            <w:pPr>
              <w:tabs>
                <w:tab w:val="left" w:pos="851"/>
              </w:tabs>
              <w:snapToGrid w:val="0"/>
              <w:jc w:val="both"/>
              <w:rPr>
                <w:rFonts w:ascii="Arial" w:hAnsi="Arial" w:cs="Arial"/>
              </w:rPr>
            </w:pPr>
          </w:p>
        </w:tc>
      </w:tr>
    </w:tbl>
    <w:p w14:paraId="78B07745" w14:textId="77777777" w:rsidR="009B1CD0" w:rsidRPr="002055E0" w:rsidRDefault="009B1CD0" w:rsidP="006C4338">
      <w:pPr>
        <w:tabs>
          <w:tab w:val="left" w:pos="851"/>
          <w:tab w:val="left" w:pos="6237"/>
        </w:tabs>
        <w:rPr>
          <w:rFonts w:ascii="Arial" w:hAnsi="Arial" w:cs="Arial"/>
        </w:rPr>
      </w:pPr>
    </w:p>
    <w:p w14:paraId="24DC8C47" w14:textId="77777777" w:rsidR="00C84EE0" w:rsidRPr="002055E0" w:rsidRDefault="00C84EE0" w:rsidP="006C4338">
      <w:pPr>
        <w:pStyle w:val="fcasegauche"/>
        <w:tabs>
          <w:tab w:val="left" w:pos="851"/>
        </w:tabs>
        <w:spacing w:after="0"/>
        <w:ind w:left="0" w:firstLine="0"/>
        <w:rPr>
          <w:rFonts w:ascii="Arial" w:hAnsi="Arial" w:cs="Arial"/>
          <w:bCs/>
          <w:iCs/>
        </w:rPr>
      </w:pPr>
    </w:p>
    <w:p w14:paraId="3BFE3D29" w14:textId="77777777" w:rsidR="009B1CD0" w:rsidRPr="002055E0" w:rsidRDefault="0046D6FE" w:rsidP="0046D6FE">
      <w:pPr>
        <w:pStyle w:val="fcase1ertab"/>
        <w:tabs>
          <w:tab w:val="left" w:pos="851"/>
        </w:tabs>
        <w:ind w:left="0" w:firstLine="0"/>
        <w:rPr>
          <w:rFonts w:ascii="Arial" w:hAnsi="Arial" w:cs="Arial"/>
          <w:i/>
          <w:iCs/>
          <w:sz w:val="18"/>
          <w:szCs w:val="18"/>
        </w:rPr>
      </w:pPr>
      <w:r w:rsidRPr="0046D6FE">
        <w:rPr>
          <w:rFonts w:ascii="Arial" w:hAnsi="Arial" w:cs="Arial"/>
          <w:b/>
          <w:bCs/>
          <w:sz w:val="22"/>
          <w:szCs w:val="22"/>
        </w:rPr>
        <w:t>B3 - Compte (s) à créditer</w:t>
      </w:r>
    </w:p>
    <w:p w14:paraId="237D1EAB" w14:textId="77777777" w:rsidR="009B1CD0" w:rsidRPr="002055E0" w:rsidRDefault="0046D6FE" w:rsidP="0046D6FE">
      <w:pPr>
        <w:pStyle w:val="fcase1ertab"/>
        <w:tabs>
          <w:tab w:val="left" w:pos="851"/>
        </w:tabs>
        <w:spacing w:before="120"/>
        <w:ind w:left="0" w:firstLine="0"/>
        <w:rPr>
          <w:rFonts w:ascii="Arial" w:hAnsi="Arial" w:cs="Arial"/>
          <w:b/>
          <w:bCs/>
        </w:rPr>
      </w:pPr>
      <w:r w:rsidRPr="0046D6FE">
        <w:rPr>
          <w:rFonts w:ascii="Arial" w:hAnsi="Arial" w:cs="Arial"/>
          <w:i/>
          <w:iCs/>
          <w:sz w:val="18"/>
          <w:szCs w:val="18"/>
        </w:rPr>
        <w:t>(Joindre un ou des relevé(s) d’identité bancaire ou postal.)</w:t>
      </w:r>
    </w:p>
    <w:p w14:paraId="120E589F" w14:textId="77777777" w:rsidR="009B1CD0" w:rsidRPr="002055E0" w:rsidRDefault="009B1CD0" w:rsidP="005846FB">
      <w:pPr>
        <w:pStyle w:val="fcasegauche"/>
        <w:tabs>
          <w:tab w:val="left" w:pos="426"/>
          <w:tab w:val="left" w:pos="851"/>
        </w:tabs>
        <w:spacing w:after="0"/>
        <w:ind w:left="0" w:firstLine="0"/>
        <w:jc w:val="left"/>
        <w:rPr>
          <w:rFonts w:ascii="Arial" w:hAnsi="Arial" w:cs="Arial"/>
          <w:b/>
        </w:rPr>
      </w:pPr>
    </w:p>
    <w:p w14:paraId="4B6A7EB6" w14:textId="77777777" w:rsidR="009B1CD0" w:rsidRPr="002055E0" w:rsidRDefault="002055E0" w:rsidP="0046D6FE">
      <w:pPr>
        <w:pStyle w:val="fcasegauche"/>
        <w:tabs>
          <w:tab w:val="left" w:pos="426"/>
          <w:tab w:val="left" w:pos="851"/>
        </w:tabs>
        <w:spacing w:after="0"/>
        <w:ind w:left="0" w:firstLine="0"/>
        <w:jc w:val="left"/>
        <w:rPr>
          <w:rFonts w:ascii="Arial" w:hAnsi="Arial" w:cs="Arial"/>
        </w:rPr>
      </w:pPr>
      <w:r w:rsidRPr="0046D6FE">
        <w:rPr>
          <w:rFonts w:ascii="Wingdings" w:eastAsia="Wingdings" w:hAnsi="Wingdings" w:cs="Arial"/>
          <w:b/>
          <w:bCs/>
          <w:color w:val="66CCFF"/>
          <w:spacing w:val="-10"/>
        </w:rPr>
        <w:t></w:t>
      </w:r>
      <w:r w:rsidRPr="00107670">
        <w:rPr>
          <w:rFonts w:ascii="Arial" w:eastAsia="Arial" w:hAnsi="Arial" w:cs="Arial"/>
          <w:spacing w:val="-10"/>
        </w:rPr>
        <w:t xml:space="preserve">    </w:t>
      </w:r>
      <w:r w:rsidR="009B1CD0" w:rsidRPr="002055E0">
        <w:rPr>
          <w:rFonts w:ascii="Arial" w:hAnsi="Arial" w:cs="Arial"/>
        </w:rPr>
        <w:t>Nom de l’établissement bancaire :</w:t>
      </w:r>
    </w:p>
    <w:p w14:paraId="4F8BF9BD" w14:textId="77777777" w:rsidR="009B1CD0" w:rsidRPr="002055E0" w:rsidRDefault="009B1CD0" w:rsidP="005846FB">
      <w:pPr>
        <w:pStyle w:val="fcasegauche"/>
        <w:tabs>
          <w:tab w:val="left" w:pos="426"/>
          <w:tab w:val="left" w:pos="851"/>
        </w:tabs>
        <w:spacing w:after="0"/>
        <w:ind w:left="0" w:firstLine="0"/>
        <w:jc w:val="left"/>
        <w:rPr>
          <w:rFonts w:ascii="Arial" w:hAnsi="Arial" w:cs="Arial"/>
        </w:rPr>
      </w:pPr>
    </w:p>
    <w:p w14:paraId="47F89789" w14:textId="77777777" w:rsidR="009B1CD0" w:rsidRPr="002055E0" w:rsidRDefault="009B1CD0" w:rsidP="0061068C">
      <w:pPr>
        <w:pStyle w:val="fcasegauche"/>
        <w:tabs>
          <w:tab w:val="left" w:pos="426"/>
          <w:tab w:val="left" w:pos="851"/>
        </w:tabs>
        <w:spacing w:after="0"/>
        <w:ind w:left="0" w:firstLine="0"/>
        <w:jc w:val="left"/>
        <w:rPr>
          <w:rFonts w:ascii="Arial" w:hAnsi="Arial" w:cs="Arial"/>
        </w:rPr>
      </w:pPr>
    </w:p>
    <w:p w14:paraId="26DA2E60" w14:textId="77777777" w:rsidR="009B1CD0" w:rsidRPr="002055E0" w:rsidRDefault="009B1CD0" w:rsidP="00710FD6">
      <w:pPr>
        <w:pStyle w:val="fcasegauche"/>
        <w:tabs>
          <w:tab w:val="left" w:pos="426"/>
          <w:tab w:val="left" w:pos="851"/>
        </w:tabs>
        <w:spacing w:after="0"/>
        <w:ind w:left="0" w:firstLine="0"/>
        <w:jc w:val="left"/>
        <w:rPr>
          <w:rFonts w:ascii="Arial" w:hAnsi="Arial" w:cs="Arial"/>
        </w:rPr>
      </w:pPr>
    </w:p>
    <w:p w14:paraId="1B31D6EB" w14:textId="77777777" w:rsidR="009B1CD0" w:rsidRPr="002055E0" w:rsidRDefault="002055E0" w:rsidP="0046D6FE">
      <w:pPr>
        <w:pStyle w:val="fcasegauche"/>
        <w:tabs>
          <w:tab w:val="left" w:pos="426"/>
          <w:tab w:val="left" w:pos="851"/>
        </w:tabs>
        <w:spacing w:after="0"/>
        <w:ind w:left="0" w:firstLine="0"/>
        <w:jc w:val="left"/>
        <w:rPr>
          <w:rFonts w:ascii="Arial" w:hAnsi="Arial" w:cs="Arial"/>
          <w:b/>
          <w:bCs/>
        </w:rPr>
      </w:pPr>
      <w:r w:rsidRPr="0046D6FE">
        <w:rPr>
          <w:rFonts w:ascii="Wingdings" w:eastAsia="Wingdings" w:hAnsi="Wingdings" w:cs="Arial"/>
          <w:b/>
          <w:bCs/>
          <w:color w:val="66CCFF"/>
          <w:spacing w:val="-10"/>
        </w:rPr>
        <w:t></w:t>
      </w:r>
      <w:r w:rsidRPr="00107670">
        <w:rPr>
          <w:rFonts w:ascii="Arial" w:eastAsia="Arial" w:hAnsi="Arial" w:cs="Arial"/>
          <w:spacing w:val="-10"/>
        </w:rPr>
        <w:t xml:space="preserve">    </w:t>
      </w:r>
      <w:r w:rsidR="009B1CD0" w:rsidRPr="002055E0">
        <w:rPr>
          <w:rFonts w:ascii="Arial" w:hAnsi="Arial" w:cs="Arial"/>
        </w:rPr>
        <w:t>Numéro de compte :</w:t>
      </w:r>
    </w:p>
    <w:p w14:paraId="620EB821" w14:textId="77777777" w:rsidR="009B1CD0" w:rsidRPr="002055E0" w:rsidRDefault="009B1CD0" w:rsidP="00E47798">
      <w:pPr>
        <w:pStyle w:val="fcasegauche"/>
        <w:tabs>
          <w:tab w:val="left" w:pos="426"/>
          <w:tab w:val="left" w:pos="851"/>
        </w:tabs>
        <w:spacing w:after="0"/>
        <w:ind w:left="0" w:firstLine="0"/>
        <w:jc w:val="left"/>
        <w:rPr>
          <w:rFonts w:ascii="Arial" w:hAnsi="Arial"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9"/>
        <w:gridCol w:w="421"/>
        <w:gridCol w:w="421"/>
        <w:gridCol w:w="414"/>
        <w:gridCol w:w="418"/>
        <w:gridCol w:w="420"/>
        <w:gridCol w:w="251"/>
        <w:gridCol w:w="188"/>
        <w:gridCol w:w="330"/>
        <w:gridCol w:w="330"/>
        <w:gridCol w:w="330"/>
        <w:gridCol w:w="330"/>
        <w:gridCol w:w="330"/>
        <w:gridCol w:w="257"/>
        <w:gridCol w:w="77"/>
        <w:gridCol w:w="375"/>
        <w:gridCol w:w="330"/>
        <w:gridCol w:w="330"/>
        <w:gridCol w:w="330"/>
        <w:gridCol w:w="330"/>
        <w:gridCol w:w="332"/>
        <w:gridCol w:w="330"/>
        <w:gridCol w:w="330"/>
        <w:gridCol w:w="330"/>
        <w:gridCol w:w="330"/>
        <w:gridCol w:w="330"/>
        <w:gridCol w:w="135"/>
        <w:gridCol w:w="198"/>
        <w:gridCol w:w="330"/>
        <w:gridCol w:w="330"/>
        <w:gridCol w:w="188"/>
        <w:gridCol w:w="190"/>
      </w:tblGrid>
      <w:tr w:rsidR="00FE0AEF" w:rsidRPr="002055E0" w14:paraId="76E8F2CF" w14:textId="77777777" w:rsidTr="0046D6FE">
        <w:trPr>
          <w:gridAfter w:val="1"/>
          <w:wAfter w:w="93" w:type="pct"/>
        </w:trPr>
        <w:tc>
          <w:tcPr>
            <w:tcW w:w="1457" w:type="pct"/>
            <w:gridSpan w:val="7"/>
          </w:tcPr>
          <w:p w14:paraId="69BAC41F" w14:textId="77777777" w:rsidR="00FE0AEF" w:rsidRPr="002055E0" w:rsidRDefault="0046D6FE" w:rsidP="0046D6FE">
            <w:pPr>
              <w:pStyle w:val="Corpsdetexte"/>
              <w:ind w:left="319" w:hanging="3"/>
              <w:jc w:val="center"/>
              <w:rPr>
                <w:b w:val="0"/>
                <w:sz w:val="20"/>
              </w:rPr>
            </w:pPr>
            <w:r w:rsidRPr="0046D6FE">
              <w:rPr>
                <w:b w:val="0"/>
                <w:sz w:val="20"/>
              </w:rPr>
              <w:t>Code banque</w:t>
            </w:r>
          </w:p>
        </w:tc>
        <w:tc>
          <w:tcPr>
            <w:tcW w:w="1028" w:type="pct"/>
            <w:gridSpan w:val="7"/>
          </w:tcPr>
          <w:p w14:paraId="3D02B5F3" w14:textId="77777777" w:rsidR="00FE0AEF" w:rsidRPr="002055E0" w:rsidRDefault="0046D6FE" w:rsidP="0046D6FE">
            <w:pPr>
              <w:pStyle w:val="Corpsdetexte"/>
              <w:jc w:val="center"/>
              <w:rPr>
                <w:b w:val="0"/>
                <w:sz w:val="20"/>
              </w:rPr>
            </w:pPr>
            <w:r w:rsidRPr="0046D6FE">
              <w:rPr>
                <w:b w:val="0"/>
                <w:sz w:val="20"/>
              </w:rPr>
              <w:t>Code guichet</w:t>
            </w:r>
          </w:p>
        </w:tc>
        <w:tc>
          <w:tcPr>
            <w:tcW w:w="1909" w:type="pct"/>
            <w:gridSpan w:val="13"/>
          </w:tcPr>
          <w:p w14:paraId="2C0AF934" w14:textId="77777777" w:rsidR="00FE0AEF" w:rsidRPr="002055E0" w:rsidRDefault="0046D6FE" w:rsidP="0046D6FE">
            <w:pPr>
              <w:pStyle w:val="Corpsdetexte"/>
              <w:jc w:val="center"/>
              <w:rPr>
                <w:b w:val="0"/>
                <w:sz w:val="20"/>
              </w:rPr>
            </w:pPr>
            <w:r w:rsidRPr="0046D6FE">
              <w:rPr>
                <w:b w:val="0"/>
                <w:sz w:val="20"/>
              </w:rPr>
              <w:t>N° de compte</w:t>
            </w:r>
          </w:p>
        </w:tc>
        <w:tc>
          <w:tcPr>
            <w:tcW w:w="513" w:type="pct"/>
            <w:gridSpan w:val="4"/>
          </w:tcPr>
          <w:p w14:paraId="3C071622" w14:textId="77777777" w:rsidR="00FE0AEF" w:rsidRPr="002055E0" w:rsidRDefault="0046D6FE" w:rsidP="0046D6FE">
            <w:pPr>
              <w:pStyle w:val="Corpsdetexte"/>
              <w:jc w:val="center"/>
              <w:rPr>
                <w:b w:val="0"/>
                <w:sz w:val="20"/>
              </w:rPr>
            </w:pPr>
            <w:r w:rsidRPr="0046D6FE">
              <w:rPr>
                <w:b w:val="0"/>
                <w:sz w:val="20"/>
              </w:rPr>
              <w:t>Clé RIB</w:t>
            </w:r>
          </w:p>
        </w:tc>
      </w:tr>
      <w:tr w:rsidR="00FE0AEF" w:rsidRPr="002055E0" w14:paraId="072B32D5" w14:textId="77777777" w:rsidTr="0046D6F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gridBefore w:val="1"/>
          <w:wBefore w:w="308" w:type="pct"/>
          <w:cantSplit/>
        </w:trPr>
        <w:tc>
          <w:tcPr>
            <w:tcW w:w="206" w:type="pct"/>
            <w:tcBorders>
              <w:top w:val="nil"/>
              <w:left w:val="single" w:sz="4" w:space="0" w:color="auto"/>
              <w:bottom w:val="single" w:sz="6" w:space="0" w:color="000000" w:themeColor="text1"/>
              <w:right w:val="single" w:sz="6" w:space="0" w:color="000000" w:themeColor="text1"/>
            </w:tcBorders>
          </w:tcPr>
          <w:p w14:paraId="61B7F4F2" w14:textId="77777777" w:rsidR="00FE0AEF" w:rsidRPr="002055E0" w:rsidRDefault="00FE0AEF" w:rsidP="00535450">
            <w:pPr>
              <w:pStyle w:val="Corpsdetexte"/>
              <w:ind w:left="319" w:hanging="3"/>
              <w:rPr>
                <w:b w:val="0"/>
                <w:sz w:val="20"/>
              </w:rPr>
            </w:pPr>
          </w:p>
        </w:tc>
        <w:tc>
          <w:tcPr>
            <w:tcW w:w="206" w:type="pct"/>
            <w:tcBorders>
              <w:top w:val="nil"/>
              <w:left w:val="single" w:sz="4" w:space="0" w:color="auto"/>
              <w:bottom w:val="single" w:sz="6" w:space="0" w:color="000000" w:themeColor="text1"/>
              <w:right w:val="single" w:sz="6" w:space="0" w:color="000000" w:themeColor="text1"/>
            </w:tcBorders>
          </w:tcPr>
          <w:p w14:paraId="693CCA98" w14:textId="77777777" w:rsidR="00FE0AEF" w:rsidRPr="002055E0" w:rsidRDefault="00FE0AEF" w:rsidP="00535450">
            <w:pPr>
              <w:pStyle w:val="Corpsdetexte"/>
              <w:rPr>
                <w:b w:val="0"/>
                <w:sz w:val="20"/>
              </w:rPr>
            </w:pPr>
          </w:p>
        </w:tc>
        <w:tc>
          <w:tcPr>
            <w:tcW w:w="203" w:type="pct"/>
            <w:tcBorders>
              <w:top w:val="nil"/>
              <w:left w:val="single" w:sz="4" w:space="0" w:color="auto"/>
              <w:bottom w:val="single" w:sz="6" w:space="0" w:color="000000" w:themeColor="text1"/>
              <w:right w:val="single" w:sz="6" w:space="0" w:color="000000" w:themeColor="text1"/>
            </w:tcBorders>
          </w:tcPr>
          <w:p w14:paraId="5C350B86" w14:textId="77777777" w:rsidR="00FE0AEF" w:rsidRPr="002055E0" w:rsidRDefault="00FE0AEF" w:rsidP="00535450">
            <w:pPr>
              <w:pStyle w:val="Corpsdetexte"/>
              <w:ind w:left="-16"/>
              <w:rPr>
                <w:b w:val="0"/>
                <w:sz w:val="20"/>
              </w:rPr>
            </w:pPr>
          </w:p>
        </w:tc>
        <w:tc>
          <w:tcPr>
            <w:tcW w:w="205" w:type="pct"/>
            <w:tcBorders>
              <w:top w:val="nil"/>
              <w:left w:val="single" w:sz="4" w:space="0" w:color="auto"/>
              <w:bottom w:val="single" w:sz="6" w:space="0" w:color="000000" w:themeColor="text1"/>
              <w:right w:val="single" w:sz="6" w:space="0" w:color="000000" w:themeColor="text1"/>
            </w:tcBorders>
          </w:tcPr>
          <w:p w14:paraId="7A07F981" w14:textId="77777777" w:rsidR="00FE0AEF" w:rsidRPr="002055E0" w:rsidRDefault="00FE0AEF" w:rsidP="00535450">
            <w:pPr>
              <w:pStyle w:val="Corpsdetexte"/>
              <w:ind w:left="-16"/>
              <w:rPr>
                <w:b w:val="0"/>
                <w:sz w:val="20"/>
              </w:rPr>
            </w:pPr>
          </w:p>
        </w:tc>
        <w:tc>
          <w:tcPr>
            <w:tcW w:w="206" w:type="pct"/>
            <w:tcBorders>
              <w:top w:val="nil"/>
              <w:left w:val="single" w:sz="4" w:space="0" w:color="auto"/>
              <w:bottom w:val="single" w:sz="6" w:space="0" w:color="000000" w:themeColor="text1"/>
              <w:right w:val="single" w:sz="6" w:space="0" w:color="000000" w:themeColor="text1"/>
            </w:tcBorders>
          </w:tcPr>
          <w:p w14:paraId="1EFBC44C" w14:textId="77777777" w:rsidR="00FE0AEF" w:rsidRPr="002055E0" w:rsidRDefault="00FE0AEF" w:rsidP="00535450">
            <w:pPr>
              <w:pStyle w:val="Corpsdetexte"/>
              <w:rPr>
                <w:b w:val="0"/>
                <w:sz w:val="20"/>
              </w:rPr>
            </w:pPr>
          </w:p>
        </w:tc>
        <w:tc>
          <w:tcPr>
            <w:tcW w:w="215" w:type="pct"/>
            <w:gridSpan w:val="2"/>
            <w:tcBorders>
              <w:top w:val="nil"/>
              <w:left w:val="single" w:sz="4" w:space="0" w:color="auto"/>
              <w:bottom w:val="nil"/>
              <w:right w:val="single" w:sz="6" w:space="0" w:color="000000" w:themeColor="text1"/>
            </w:tcBorders>
          </w:tcPr>
          <w:p w14:paraId="3BA669F5"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7A3BA761"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5D912A19"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2508F6A6"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63EAF18E"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4741B7B7" w14:textId="77777777" w:rsidR="00FE0AEF" w:rsidRPr="002055E0" w:rsidRDefault="00FE0AEF" w:rsidP="00535450">
            <w:pPr>
              <w:pStyle w:val="Corpsdetexte"/>
              <w:rPr>
                <w:b w:val="0"/>
                <w:sz w:val="20"/>
              </w:rPr>
            </w:pPr>
          </w:p>
        </w:tc>
        <w:tc>
          <w:tcPr>
            <w:tcW w:w="164" w:type="pct"/>
            <w:gridSpan w:val="2"/>
            <w:tcBorders>
              <w:top w:val="nil"/>
              <w:left w:val="single" w:sz="4" w:space="0" w:color="auto"/>
              <w:bottom w:val="nil"/>
              <w:right w:val="single" w:sz="6" w:space="0" w:color="000000" w:themeColor="text1"/>
            </w:tcBorders>
          </w:tcPr>
          <w:p w14:paraId="3F31CD3C" w14:textId="77777777" w:rsidR="00FE0AEF" w:rsidRPr="002055E0" w:rsidRDefault="00FE0AEF" w:rsidP="00535450">
            <w:pPr>
              <w:pStyle w:val="Corpsdetexte"/>
              <w:rPr>
                <w:b w:val="0"/>
                <w:sz w:val="20"/>
              </w:rPr>
            </w:pPr>
          </w:p>
        </w:tc>
        <w:tc>
          <w:tcPr>
            <w:tcW w:w="184" w:type="pct"/>
            <w:tcBorders>
              <w:top w:val="nil"/>
              <w:left w:val="single" w:sz="4" w:space="0" w:color="auto"/>
              <w:bottom w:val="single" w:sz="6" w:space="0" w:color="000000" w:themeColor="text1"/>
              <w:right w:val="single" w:sz="6" w:space="0" w:color="000000" w:themeColor="text1"/>
            </w:tcBorders>
          </w:tcPr>
          <w:p w14:paraId="749B43E5"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0388A4E0"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2C29E271"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5DE0E450"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17A3B40C" w14:textId="77777777" w:rsidR="00FE0AEF" w:rsidRPr="002055E0" w:rsidRDefault="00FE0AEF" w:rsidP="00535450">
            <w:pPr>
              <w:pStyle w:val="Corpsdetexte"/>
              <w:rPr>
                <w:b w:val="0"/>
                <w:sz w:val="20"/>
              </w:rPr>
            </w:pPr>
          </w:p>
        </w:tc>
        <w:tc>
          <w:tcPr>
            <w:tcW w:w="163" w:type="pct"/>
            <w:tcBorders>
              <w:top w:val="nil"/>
              <w:left w:val="single" w:sz="4" w:space="0" w:color="auto"/>
              <w:bottom w:val="single" w:sz="6" w:space="0" w:color="000000" w:themeColor="text1"/>
              <w:right w:val="single" w:sz="6" w:space="0" w:color="000000" w:themeColor="text1"/>
            </w:tcBorders>
          </w:tcPr>
          <w:p w14:paraId="7E3EE1CF"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4D69BDE8"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6CA742EC"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67BF492C"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30671D7D"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7EE30B97" w14:textId="77777777" w:rsidR="00FE0AEF" w:rsidRPr="002055E0" w:rsidRDefault="00FE0AEF" w:rsidP="00535450">
            <w:pPr>
              <w:pStyle w:val="Corpsdetexte"/>
              <w:rPr>
                <w:b w:val="0"/>
                <w:sz w:val="20"/>
              </w:rPr>
            </w:pPr>
          </w:p>
        </w:tc>
        <w:tc>
          <w:tcPr>
            <w:tcW w:w="163" w:type="pct"/>
            <w:gridSpan w:val="2"/>
            <w:tcBorders>
              <w:top w:val="nil"/>
              <w:left w:val="single" w:sz="4" w:space="0" w:color="auto"/>
              <w:bottom w:val="nil"/>
              <w:right w:val="single" w:sz="6" w:space="0" w:color="000000" w:themeColor="text1"/>
            </w:tcBorders>
          </w:tcPr>
          <w:p w14:paraId="67408F1F"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32BF8E6D" w14:textId="77777777" w:rsidR="00FE0AEF" w:rsidRPr="002055E0" w:rsidRDefault="00FE0AEF" w:rsidP="00535450">
            <w:pPr>
              <w:pStyle w:val="Corpsdetexte"/>
              <w:rPr>
                <w:b w:val="0"/>
                <w:sz w:val="20"/>
              </w:rPr>
            </w:pPr>
          </w:p>
        </w:tc>
        <w:tc>
          <w:tcPr>
            <w:tcW w:w="162" w:type="pct"/>
            <w:tcBorders>
              <w:top w:val="nil"/>
              <w:left w:val="single" w:sz="4" w:space="0" w:color="auto"/>
              <w:bottom w:val="single" w:sz="6" w:space="0" w:color="000000" w:themeColor="text1"/>
              <w:right w:val="single" w:sz="6" w:space="0" w:color="000000" w:themeColor="text1"/>
            </w:tcBorders>
          </w:tcPr>
          <w:p w14:paraId="79C7B03B" w14:textId="77777777" w:rsidR="00FE0AEF" w:rsidRPr="002055E0" w:rsidRDefault="00FE0AEF" w:rsidP="00535450">
            <w:pPr>
              <w:pStyle w:val="Corpsdetexte"/>
              <w:rPr>
                <w:b w:val="0"/>
                <w:sz w:val="20"/>
              </w:rPr>
            </w:pPr>
          </w:p>
        </w:tc>
        <w:tc>
          <w:tcPr>
            <w:tcW w:w="177" w:type="pct"/>
            <w:gridSpan w:val="2"/>
            <w:tcBorders>
              <w:top w:val="nil"/>
              <w:left w:val="single" w:sz="4" w:space="0" w:color="auto"/>
              <w:bottom w:val="nil"/>
              <w:right w:val="nil"/>
            </w:tcBorders>
          </w:tcPr>
          <w:p w14:paraId="7CC0AFF5" w14:textId="77777777" w:rsidR="00FE0AEF" w:rsidRPr="002055E0" w:rsidRDefault="00FE0AEF" w:rsidP="00535450">
            <w:pPr>
              <w:pStyle w:val="Corpsdetexte"/>
              <w:ind w:right="72"/>
              <w:rPr>
                <w:b w:val="0"/>
                <w:sz w:val="20"/>
              </w:rPr>
            </w:pPr>
          </w:p>
        </w:tc>
      </w:tr>
    </w:tbl>
    <w:p w14:paraId="1F49CD5A" w14:textId="77777777" w:rsidR="009B1CD0" w:rsidRPr="002055E0" w:rsidRDefault="009B1CD0" w:rsidP="0083205E">
      <w:pPr>
        <w:pStyle w:val="fcasegauche"/>
        <w:tabs>
          <w:tab w:val="left" w:pos="426"/>
          <w:tab w:val="left" w:pos="851"/>
        </w:tabs>
        <w:spacing w:after="0"/>
        <w:ind w:left="0" w:firstLine="0"/>
        <w:jc w:val="left"/>
        <w:rPr>
          <w:rFonts w:ascii="Arial" w:hAnsi="Arial" w:cs="Arial"/>
          <w:b/>
        </w:rPr>
      </w:pPr>
    </w:p>
    <w:p w14:paraId="6D57C378" w14:textId="77777777" w:rsidR="003168B2" w:rsidRDefault="003168B2">
      <w:pPr>
        <w:suppressAutoHyphens w:val="0"/>
        <w:rPr>
          <w:rFonts w:ascii="Arial" w:hAnsi="Arial" w:cs="Arial"/>
          <w:b/>
          <w:sz w:val="22"/>
          <w:szCs w:val="22"/>
        </w:rPr>
      </w:pPr>
    </w:p>
    <w:p w14:paraId="5AF2C143" w14:textId="77777777" w:rsidR="009B1CD0" w:rsidRPr="002055E0" w:rsidRDefault="0046D6FE" w:rsidP="0046D6FE">
      <w:pPr>
        <w:pStyle w:val="fcasegauche"/>
        <w:tabs>
          <w:tab w:val="left" w:pos="426"/>
          <w:tab w:val="left" w:pos="851"/>
        </w:tabs>
        <w:spacing w:after="0"/>
        <w:ind w:left="0" w:firstLine="0"/>
        <w:jc w:val="left"/>
        <w:rPr>
          <w:rFonts w:ascii="Arial" w:hAnsi="Arial" w:cs="Arial"/>
          <w:b/>
          <w:bCs/>
        </w:rPr>
      </w:pPr>
      <w:r w:rsidRPr="0046D6FE">
        <w:rPr>
          <w:rFonts w:ascii="Arial" w:hAnsi="Arial" w:cs="Arial"/>
          <w:b/>
          <w:bCs/>
          <w:sz w:val="22"/>
          <w:szCs w:val="22"/>
        </w:rPr>
        <w:t>B4 - Avance</w:t>
      </w:r>
      <w:r w:rsidRPr="0046D6FE">
        <w:rPr>
          <w:rFonts w:ascii="Arial" w:hAnsi="Arial" w:cs="Arial"/>
          <w:b/>
          <w:bCs/>
        </w:rPr>
        <w:t> </w:t>
      </w:r>
      <w:r w:rsidRPr="0046D6FE">
        <w:rPr>
          <w:rFonts w:ascii="Arial" w:hAnsi="Arial" w:cs="Arial"/>
          <w:i/>
          <w:iCs/>
          <w:sz w:val="18"/>
          <w:szCs w:val="18"/>
        </w:rPr>
        <w:t>(</w:t>
      </w:r>
      <w:hyperlink r:id="rId13">
        <w:r w:rsidRPr="0046D6FE">
          <w:rPr>
            <w:rStyle w:val="Lienhypertexte"/>
            <w:rFonts w:ascii="Arial" w:hAnsi="Arial" w:cs="Arial"/>
            <w:i/>
            <w:iCs/>
            <w:sz w:val="18"/>
            <w:szCs w:val="18"/>
          </w:rPr>
          <w:t>article R. 2191-3</w:t>
        </w:r>
      </w:hyperlink>
      <w:r w:rsidRPr="0046D6FE">
        <w:rPr>
          <w:rFonts w:ascii="Arial" w:hAnsi="Arial" w:cs="Arial"/>
          <w:i/>
          <w:iCs/>
          <w:sz w:val="18"/>
          <w:szCs w:val="18"/>
        </w:rPr>
        <w:t xml:space="preserve"> ou </w:t>
      </w:r>
      <w:hyperlink r:id="rId14">
        <w:r w:rsidRPr="0046D6FE">
          <w:rPr>
            <w:rStyle w:val="Lienhypertexte"/>
            <w:rFonts w:ascii="Arial" w:hAnsi="Arial" w:cs="Arial"/>
            <w:i/>
            <w:iCs/>
            <w:sz w:val="18"/>
            <w:szCs w:val="18"/>
          </w:rPr>
          <w:t>article R. 2391-1</w:t>
        </w:r>
      </w:hyperlink>
      <w:r w:rsidRPr="0046D6FE">
        <w:rPr>
          <w:rFonts w:ascii="Arial" w:hAnsi="Arial" w:cs="Arial"/>
          <w:i/>
          <w:iCs/>
          <w:sz w:val="18"/>
          <w:szCs w:val="18"/>
        </w:rPr>
        <w:t xml:space="preserve"> du code de la commande publique)</w:t>
      </w:r>
    </w:p>
    <w:p w14:paraId="2DED0C1F" w14:textId="77777777" w:rsidR="009B1CD0" w:rsidRPr="002055E0" w:rsidRDefault="009B1CD0" w:rsidP="00934503">
      <w:pPr>
        <w:tabs>
          <w:tab w:val="left" w:pos="426"/>
          <w:tab w:val="left" w:pos="851"/>
        </w:tabs>
        <w:rPr>
          <w:rFonts w:ascii="Arial" w:hAnsi="Arial" w:cs="Arial"/>
          <w:b/>
        </w:rPr>
      </w:pPr>
    </w:p>
    <w:p w14:paraId="79F6C07F" w14:textId="77777777" w:rsidR="00FE0AEF" w:rsidRPr="002055E0" w:rsidRDefault="00FE0AEF" w:rsidP="0046D6FE">
      <w:pPr>
        <w:pStyle w:val="fcasegauche"/>
        <w:tabs>
          <w:tab w:val="left" w:pos="426"/>
          <w:tab w:val="left" w:pos="851"/>
        </w:tabs>
        <w:spacing w:after="0"/>
        <w:ind w:left="0" w:firstLine="0"/>
        <w:jc w:val="left"/>
        <w:rPr>
          <w:rFonts w:ascii="Arial" w:hAnsi="Arial" w:cs="Arial"/>
        </w:rPr>
      </w:pPr>
      <w:r w:rsidRPr="002055E0">
        <w:rPr>
          <w:rFonts w:ascii="Arial" w:hAnsi="Arial" w:cs="Arial"/>
        </w:rPr>
        <w:t>Je renonce au bénéfice de l'avance :</w:t>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r>
    </w:p>
    <w:p w14:paraId="0A43D408" w14:textId="77777777" w:rsidR="00FE0AEF" w:rsidRPr="002055E0" w:rsidRDefault="00FE0AEF" w:rsidP="00FE0AEF">
      <w:pPr>
        <w:pStyle w:val="fcasegauche"/>
        <w:tabs>
          <w:tab w:val="left" w:pos="426"/>
          <w:tab w:val="left" w:pos="851"/>
        </w:tabs>
        <w:spacing w:after="0"/>
        <w:ind w:left="0" w:firstLine="0"/>
        <w:jc w:val="left"/>
        <w:rPr>
          <w:rFonts w:ascii="Arial" w:hAnsi="Arial" w:cs="Arial"/>
        </w:rPr>
      </w:pPr>
    </w:p>
    <w:bookmarkStart w:id="2" w:name="_Hlk35440973"/>
    <w:p w14:paraId="6729EF2D" w14:textId="77777777" w:rsidR="00FE0AEF" w:rsidRPr="002055E0" w:rsidRDefault="00406AF1" w:rsidP="0046D6FE">
      <w:pPr>
        <w:pStyle w:val="fcasegauche"/>
        <w:tabs>
          <w:tab w:val="left" w:pos="426"/>
          <w:tab w:val="left" w:pos="851"/>
        </w:tabs>
        <w:spacing w:after="0"/>
        <w:ind w:left="0" w:firstLine="0"/>
        <w:jc w:val="left"/>
        <w:rPr>
          <w:rFonts w:ascii="Arial" w:hAnsi="Arial" w:cs="Arial"/>
          <w:i/>
          <w:iCs/>
          <w:sz w:val="18"/>
          <w:szCs w:val="18"/>
        </w:rPr>
      </w:pPr>
      <w:r w:rsidRPr="0046D6F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00FE0AEF" w:rsidRPr="002055E0">
        <w:rPr>
          <w:rFonts w:ascii="Arial" w:hAnsi="Arial" w:cs="Arial"/>
        </w:rPr>
        <w:tab/>
      </w:r>
      <w:bookmarkEnd w:id="2"/>
      <w:r w:rsidR="00FE0AEF" w:rsidRPr="002055E0">
        <w:rPr>
          <w:rFonts w:ascii="Arial" w:hAnsi="Arial" w:cs="Arial"/>
        </w:rPr>
        <w:t>Non, je ne renonce pas</w:t>
      </w:r>
      <w:r w:rsidR="00FE0AEF" w:rsidRPr="002055E0">
        <w:rPr>
          <w:rFonts w:ascii="Arial" w:hAnsi="Arial" w:cs="Arial"/>
        </w:rPr>
        <w:tab/>
      </w:r>
      <w:r w:rsidR="00FE0AEF" w:rsidRPr="002055E0">
        <w:rPr>
          <w:rFonts w:ascii="Arial" w:hAnsi="Arial" w:cs="Arial"/>
        </w:rPr>
        <w:tab/>
      </w:r>
      <w:r w:rsidR="00FE0AEF" w:rsidRPr="002055E0">
        <w:rPr>
          <w:rFonts w:ascii="Arial" w:hAnsi="Arial" w:cs="Arial"/>
        </w:rPr>
        <w:tab/>
      </w:r>
      <w:r w:rsidR="00FE0AEF" w:rsidRPr="002055E0">
        <w:rPr>
          <w:rFonts w:ascii="Arial" w:hAnsi="Arial" w:cs="Arial"/>
        </w:rPr>
        <w:tab/>
      </w:r>
      <w:r w:rsidR="00FE0AEF" w:rsidRPr="0046D6FE">
        <w:fldChar w:fldCharType="begin">
          <w:ffData>
            <w:name w:val=""/>
            <w:enabled/>
            <w:calcOnExit w:val="0"/>
            <w:checkBox>
              <w:size w:val="20"/>
              <w:default w:val="0"/>
            </w:checkBox>
          </w:ffData>
        </w:fldChar>
      </w:r>
      <w:r w:rsidR="00FE0AEF" w:rsidRPr="002055E0">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00FE0AEF" w:rsidRPr="0046D6FE">
        <w:fldChar w:fldCharType="end"/>
      </w:r>
      <w:r w:rsidR="00FE0AEF" w:rsidRPr="002055E0">
        <w:rPr>
          <w:rFonts w:ascii="Arial" w:hAnsi="Arial" w:cs="Arial"/>
        </w:rPr>
        <w:tab/>
        <w:t>Oui, je renonce</w:t>
      </w:r>
    </w:p>
    <w:p w14:paraId="4EC97AFF" w14:textId="77777777" w:rsidR="009B1CD0" w:rsidRPr="002055E0" w:rsidRDefault="009B1CD0" w:rsidP="009B45B9">
      <w:pPr>
        <w:tabs>
          <w:tab w:val="left" w:pos="426"/>
          <w:tab w:val="left" w:pos="851"/>
        </w:tabs>
        <w:jc w:val="both"/>
        <w:rPr>
          <w:rFonts w:ascii="Arial" w:hAnsi="Arial" w:cs="Arial"/>
          <w:b/>
        </w:rPr>
      </w:pPr>
    </w:p>
    <w:p w14:paraId="228066D3" w14:textId="77777777" w:rsidR="009B1CD0" w:rsidRPr="002055E0" w:rsidRDefault="0046D6FE" w:rsidP="009B45B9">
      <w:pPr>
        <w:pStyle w:val="Titre4"/>
        <w:tabs>
          <w:tab w:val="clear" w:pos="4111"/>
          <w:tab w:val="left" w:pos="426"/>
          <w:tab w:val="left" w:pos="851"/>
        </w:tabs>
      </w:pPr>
      <w:r w:rsidRPr="0046D6FE">
        <w:rPr>
          <w:sz w:val="22"/>
          <w:szCs w:val="22"/>
        </w:rPr>
        <w:t>B5 -</w:t>
      </w:r>
      <w:r w:rsidRPr="0046D6FE">
        <w:rPr>
          <w:b w:val="0"/>
          <w:sz w:val="22"/>
          <w:szCs w:val="22"/>
        </w:rPr>
        <w:t xml:space="preserve"> </w:t>
      </w:r>
      <w:r w:rsidRPr="0046D6FE">
        <w:rPr>
          <w:sz w:val="22"/>
          <w:szCs w:val="22"/>
        </w:rPr>
        <w:t>Durée d’exécution du marché public</w:t>
      </w:r>
    </w:p>
    <w:p w14:paraId="32F56C7E" w14:textId="77777777" w:rsidR="009B1CD0" w:rsidRPr="002055E0" w:rsidRDefault="009B1CD0" w:rsidP="009B45B9">
      <w:pPr>
        <w:tabs>
          <w:tab w:val="left" w:pos="576"/>
          <w:tab w:val="left" w:pos="851"/>
        </w:tabs>
        <w:jc w:val="both"/>
        <w:rPr>
          <w:rFonts w:ascii="Arial" w:hAnsi="Arial" w:cs="Arial"/>
        </w:rPr>
      </w:pPr>
    </w:p>
    <w:p w14:paraId="0C4FEE53" w14:textId="77777777" w:rsidR="003168B2" w:rsidRPr="0031067C" w:rsidRDefault="0046D6FE" w:rsidP="0046D6FE">
      <w:pPr>
        <w:tabs>
          <w:tab w:val="left" w:pos="576"/>
          <w:tab w:val="left" w:pos="851"/>
        </w:tabs>
        <w:jc w:val="both"/>
        <w:rPr>
          <w:rFonts w:ascii="Arial" w:hAnsi="Arial" w:cs="Arial"/>
          <w:i/>
          <w:iCs/>
          <w:sz w:val="18"/>
          <w:szCs w:val="18"/>
        </w:rPr>
      </w:pPr>
      <w:r w:rsidRPr="0046D6FE">
        <w:rPr>
          <w:rFonts w:ascii="Arial" w:hAnsi="Arial" w:cs="Arial"/>
        </w:rPr>
        <w:t xml:space="preserve">La durée d’exécution du marché public est de </w:t>
      </w:r>
      <w:r w:rsidRPr="0046D6FE">
        <w:rPr>
          <w:rFonts w:ascii="Arial" w:hAnsi="Arial" w:cs="Arial"/>
          <w:b/>
          <w:bCs/>
        </w:rPr>
        <w:t>48 mois fermes</w:t>
      </w:r>
      <w:r w:rsidRPr="0046D6FE">
        <w:rPr>
          <w:rFonts w:ascii="Arial" w:hAnsi="Arial" w:cs="Arial"/>
        </w:rPr>
        <w:t xml:space="preserve"> à compter de la date de notification du marché public.</w:t>
      </w:r>
    </w:p>
    <w:p w14:paraId="7176A3BE" w14:textId="77777777" w:rsidR="001458E1" w:rsidRDefault="001458E1" w:rsidP="001458E1">
      <w:pPr>
        <w:tabs>
          <w:tab w:val="left" w:pos="851"/>
        </w:tabs>
        <w:spacing w:before="120"/>
        <w:ind w:left="567"/>
        <w:jc w:val="both"/>
      </w:pPr>
      <w:r>
        <w:tab/>
      </w:r>
      <w:r>
        <w:fldChar w:fldCharType="begin">
          <w:ffData>
            <w:name w:val=""/>
            <w:enabled/>
            <w:calcOnExit w:val="0"/>
            <w:checkBox>
              <w:size w:val="20"/>
              <w:default w:val="1"/>
            </w:checkBox>
          </w:ffData>
        </w:fldChar>
      </w:r>
      <w:r>
        <w:instrText xml:space="preserve"> FORMCHECKBOX </w:instrText>
      </w:r>
      <w:r w:rsidR="006216E7">
        <w:fldChar w:fldCharType="separate"/>
      </w:r>
      <w:r>
        <w:fldChar w:fldCharType="end"/>
      </w:r>
      <w:r>
        <w:rPr>
          <w:rFonts w:ascii="Arial" w:hAnsi="Arial" w:cs="Arial"/>
        </w:rPr>
        <w:tab/>
        <w:t>la date de notification du marché public ;</w:t>
      </w:r>
    </w:p>
    <w:p w14:paraId="6F7495B3" w14:textId="77777777" w:rsidR="001458E1" w:rsidRDefault="001458E1" w:rsidP="001458E1">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6216E7">
        <w:fldChar w:fldCharType="separate"/>
      </w:r>
      <w:r>
        <w:fldChar w:fldCharType="end"/>
      </w:r>
      <w:r>
        <w:rPr>
          <w:rFonts w:ascii="Arial" w:hAnsi="Arial" w:cs="Arial"/>
        </w:rPr>
        <w:tab/>
        <w:t>la date de notification de l’ordre de service ;</w:t>
      </w:r>
    </w:p>
    <w:p w14:paraId="669FE099" w14:textId="77777777" w:rsidR="001458E1" w:rsidRDefault="001458E1" w:rsidP="0046D6FE">
      <w:pPr>
        <w:tabs>
          <w:tab w:val="left" w:pos="851"/>
        </w:tabs>
        <w:spacing w:before="120"/>
        <w:ind w:left="1134" w:hanging="567"/>
        <w:jc w:val="both"/>
        <w:rPr>
          <w:rFonts w:ascii="Arial" w:hAnsi="Arial" w:cs="Arial"/>
          <w:b/>
          <w:bCs/>
        </w:rPr>
      </w:pPr>
      <w:r>
        <w:tab/>
      </w:r>
      <w:r>
        <w:fldChar w:fldCharType="begin">
          <w:ffData>
            <w:name w:val=""/>
            <w:enabled/>
            <w:calcOnExit w:val="0"/>
            <w:checkBox>
              <w:size w:val="20"/>
              <w:default w:val="0"/>
            </w:checkBox>
          </w:ffData>
        </w:fldChar>
      </w:r>
      <w:r>
        <w:instrText xml:space="preserve"> FORMCHECKBOX </w:instrText>
      </w:r>
      <w:r w:rsidR="006216E7">
        <w:fldChar w:fldCharType="separate"/>
      </w:r>
      <w:r>
        <w:fldChar w:fldCharType="end"/>
      </w:r>
      <w:r>
        <w:rPr>
          <w:rFonts w:ascii="Arial" w:hAnsi="Arial" w:cs="Arial"/>
        </w:rPr>
        <w:tab/>
        <w:t>la date de début d’exécution prévue par le marché public lorsqu’elle est postérieure à la date de notification.</w:t>
      </w:r>
    </w:p>
    <w:p w14:paraId="1E782F11" w14:textId="77777777" w:rsidR="001458E1" w:rsidRDefault="001458E1" w:rsidP="001458E1">
      <w:pPr>
        <w:tabs>
          <w:tab w:val="left" w:pos="426"/>
          <w:tab w:val="left" w:pos="851"/>
        </w:tabs>
        <w:jc w:val="both"/>
        <w:rPr>
          <w:rFonts w:ascii="Arial" w:hAnsi="Arial" w:cs="Arial"/>
          <w:b/>
        </w:rPr>
      </w:pPr>
    </w:p>
    <w:p w14:paraId="03B25EB8" w14:textId="77777777" w:rsidR="001458E1" w:rsidRDefault="001458E1" w:rsidP="0046D6FE">
      <w:pPr>
        <w:pStyle w:val="fcasegauche"/>
        <w:tabs>
          <w:tab w:val="left" w:pos="426"/>
          <w:tab w:val="left" w:pos="851"/>
        </w:tabs>
        <w:spacing w:after="0"/>
        <w:ind w:left="0" w:firstLine="0"/>
        <w:jc w:val="left"/>
        <w:rPr>
          <w:rFonts w:ascii="Arial" w:hAnsi="Arial" w:cs="Arial"/>
          <w:i/>
          <w:iCs/>
          <w:sz w:val="18"/>
          <w:szCs w:val="18"/>
        </w:rPr>
      </w:pPr>
      <w:r>
        <w:rPr>
          <w:rFonts w:ascii="Arial" w:hAnsi="Arial" w:cs="Arial"/>
        </w:rPr>
        <w:t>Le marché public est reconductible :</w:t>
      </w:r>
      <w:r>
        <w:tab/>
      </w:r>
      <w:r>
        <w:tab/>
      </w:r>
      <w:r w:rsidR="00CA1C6C">
        <w:fldChar w:fldCharType="begin">
          <w:ffData>
            <w:name w:val=""/>
            <w:enabled/>
            <w:calcOnExit w:val="0"/>
            <w:checkBox>
              <w:size w:val="20"/>
              <w:default w:val="1"/>
            </w:checkBox>
          </w:ffData>
        </w:fldChar>
      </w:r>
      <w:r w:rsidR="00CA1C6C">
        <w:instrText xml:space="preserve"> FORMCHECKBOX </w:instrText>
      </w:r>
      <w:r w:rsidR="006216E7">
        <w:fldChar w:fldCharType="separate"/>
      </w:r>
      <w:r w:rsidR="00CA1C6C">
        <w:fldChar w:fldCharType="end"/>
      </w:r>
      <w:r>
        <w:tab/>
        <w:t>Non</w:t>
      </w:r>
      <w:r>
        <w:tab/>
      </w:r>
      <w:r>
        <w:tab/>
      </w:r>
      <w:r>
        <w:tab/>
      </w:r>
      <w:r w:rsidR="00CA1C6C">
        <w:fldChar w:fldCharType="begin">
          <w:ffData>
            <w:name w:val=""/>
            <w:enabled/>
            <w:calcOnExit w:val="0"/>
            <w:checkBox>
              <w:size w:val="20"/>
              <w:default w:val="0"/>
            </w:checkBox>
          </w:ffData>
        </w:fldChar>
      </w:r>
      <w:r w:rsidR="00CA1C6C">
        <w:instrText xml:space="preserve"> FORMCHECKBOX </w:instrText>
      </w:r>
      <w:r w:rsidR="006216E7">
        <w:fldChar w:fldCharType="separate"/>
      </w:r>
      <w:r w:rsidR="00CA1C6C">
        <w:fldChar w:fldCharType="end"/>
      </w:r>
      <w:r>
        <w:tab/>
        <w:t>Oui</w:t>
      </w:r>
    </w:p>
    <w:p w14:paraId="6CE86D84" w14:textId="77777777" w:rsidR="001458E1" w:rsidRDefault="0046D6FE" w:rsidP="0046D6FE">
      <w:pPr>
        <w:tabs>
          <w:tab w:val="left" w:pos="851"/>
        </w:tabs>
        <w:rPr>
          <w:rFonts w:ascii="Arial" w:hAnsi="Arial" w:cs="Arial"/>
        </w:rPr>
      </w:pPr>
      <w:r w:rsidRPr="0046D6FE">
        <w:rPr>
          <w:rFonts w:ascii="Arial" w:hAnsi="Arial" w:cs="Arial"/>
          <w:i/>
          <w:iCs/>
          <w:sz w:val="18"/>
          <w:szCs w:val="18"/>
        </w:rPr>
        <w:t>(Cocher la case correspondante.)</w:t>
      </w:r>
    </w:p>
    <w:p w14:paraId="2BBE5565" w14:textId="77777777" w:rsidR="001458E1" w:rsidRDefault="001458E1" w:rsidP="001458E1">
      <w:pPr>
        <w:tabs>
          <w:tab w:val="left" w:pos="426"/>
          <w:tab w:val="left" w:pos="851"/>
        </w:tabs>
        <w:jc w:val="both"/>
        <w:rPr>
          <w:rFonts w:ascii="Arial" w:hAnsi="Arial" w:cs="Arial"/>
        </w:rPr>
      </w:pPr>
    </w:p>
    <w:p w14:paraId="3FDEC1A8" w14:textId="77777777" w:rsidR="001458E1" w:rsidRDefault="0046D6FE" w:rsidP="0046D6FE">
      <w:pPr>
        <w:tabs>
          <w:tab w:val="left" w:pos="426"/>
          <w:tab w:val="left" w:pos="851"/>
        </w:tabs>
        <w:jc w:val="both"/>
        <w:rPr>
          <w:rFonts w:ascii="Arial" w:hAnsi="Arial" w:cs="Arial"/>
        </w:rPr>
      </w:pPr>
      <w:r w:rsidRPr="0046D6FE">
        <w:rPr>
          <w:rFonts w:ascii="Arial" w:hAnsi="Arial" w:cs="Arial"/>
        </w:rPr>
        <w:t>Si oui, préciser :</w:t>
      </w:r>
    </w:p>
    <w:p w14:paraId="5FB82C30" w14:textId="77777777" w:rsidR="00CA1C6C" w:rsidRPr="00CA1C6C" w:rsidRDefault="0046D6FE" w:rsidP="0046D6FE">
      <w:pPr>
        <w:numPr>
          <w:ilvl w:val="0"/>
          <w:numId w:val="2"/>
        </w:numPr>
        <w:tabs>
          <w:tab w:val="left" w:pos="426"/>
          <w:tab w:val="left" w:pos="851"/>
        </w:tabs>
        <w:spacing w:before="120"/>
        <w:ind w:left="924" w:hanging="357"/>
        <w:jc w:val="both"/>
        <w:rPr>
          <w:rFonts w:ascii="Arial" w:hAnsi="Arial" w:cs="Arial"/>
          <w:b/>
          <w:bCs/>
        </w:rPr>
      </w:pPr>
      <w:r w:rsidRPr="0046D6FE">
        <w:rPr>
          <w:rFonts w:ascii="Arial" w:hAnsi="Arial" w:cs="Arial"/>
        </w:rPr>
        <w:t xml:space="preserve">Nombre des reconductions : </w:t>
      </w:r>
    </w:p>
    <w:p w14:paraId="37840554" w14:textId="77777777" w:rsidR="001458E1" w:rsidRPr="00CA38EB" w:rsidRDefault="0046D6FE" w:rsidP="0046D6FE">
      <w:pPr>
        <w:numPr>
          <w:ilvl w:val="0"/>
          <w:numId w:val="2"/>
        </w:numPr>
        <w:tabs>
          <w:tab w:val="left" w:pos="426"/>
          <w:tab w:val="left" w:pos="851"/>
        </w:tabs>
        <w:spacing w:before="120"/>
        <w:ind w:left="924" w:hanging="357"/>
        <w:jc w:val="both"/>
        <w:rPr>
          <w:rFonts w:ascii="Arial" w:hAnsi="Arial" w:cs="Arial"/>
          <w:b/>
          <w:bCs/>
        </w:rPr>
      </w:pPr>
      <w:r w:rsidRPr="0046D6FE">
        <w:rPr>
          <w:rFonts w:ascii="Arial" w:hAnsi="Arial" w:cs="Arial"/>
        </w:rPr>
        <w:t xml:space="preserve">Durée des reconductions : </w:t>
      </w:r>
    </w:p>
    <w:p w14:paraId="21A8F55A" w14:textId="61DAAD59" w:rsidR="00CA38EB" w:rsidRPr="00F02365" w:rsidRDefault="00CA38EB" w:rsidP="00F02365">
      <w:pPr>
        <w:tabs>
          <w:tab w:val="left" w:pos="426"/>
          <w:tab w:val="left" w:pos="851"/>
        </w:tabs>
        <w:spacing w:before="120"/>
        <w:ind w:left="924"/>
        <w:jc w:val="both"/>
        <w:rPr>
          <w:rFonts w:ascii="Arial" w:hAnsi="Arial" w:cs="Arial"/>
          <w:b/>
        </w:rPr>
      </w:pPr>
    </w:p>
    <w:p w14:paraId="69D944A6" w14:textId="77777777" w:rsidR="001C7E29" w:rsidRPr="00107670" w:rsidRDefault="001C7E29" w:rsidP="001C7E29">
      <w:pPr>
        <w:tabs>
          <w:tab w:val="left" w:pos="576"/>
          <w:tab w:val="left" w:pos="851"/>
        </w:tabs>
        <w:jc w:val="both"/>
        <w:rPr>
          <w:rFonts w:ascii="Arial" w:hAnsi="Arial" w:cs="Arial"/>
          <w:i/>
          <w:sz w:val="18"/>
          <w:szCs w:val="18"/>
        </w:rPr>
      </w:pPr>
    </w:p>
    <w:p w14:paraId="4F2B9508" w14:textId="4401600D" w:rsidR="0064581D" w:rsidRPr="002055E0" w:rsidRDefault="00F02365" w:rsidP="0046D6FE">
      <w:pPr>
        <w:tabs>
          <w:tab w:val="left" w:pos="426"/>
        </w:tabs>
        <w:spacing w:before="240" w:after="120"/>
        <w:jc w:val="both"/>
        <w:rPr>
          <w:rFonts w:ascii="Arial" w:hAnsi="Arial" w:cs="Arial"/>
          <w:b/>
          <w:bCs/>
          <w:sz w:val="22"/>
          <w:szCs w:val="22"/>
        </w:rPr>
      </w:pPr>
      <w:r>
        <w:rPr>
          <w:rFonts w:ascii="Arial" w:hAnsi="Arial" w:cs="Arial"/>
          <w:b/>
          <w:bCs/>
          <w:sz w:val="22"/>
          <w:szCs w:val="22"/>
        </w:rPr>
        <w:t>B6</w:t>
      </w:r>
      <w:r w:rsidR="0046D6FE" w:rsidRPr="0046D6FE">
        <w:rPr>
          <w:rFonts w:ascii="Arial" w:hAnsi="Arial" w:cs="Arial"/>
          <w:b/>
          <w:bCs/>
          <w:sz w:val="22"/>
          <w:szCs w:val="22"/>
        </w:rPr>
        <w:t xml:space="preserve"> - Le titulaire ou le mandataire du groupement solidaire est une PME :</w:t>
      </w:r>
    </w:p>
    <w:p w14:paraId="56012FFE" w14:textId="77777777" w:rsidR="00FE0AEF" w:rsidRPr="002055E0" w:rsidRDefault="00FE0AEF" w:rsidP="0046D6FE">
      <w:pPr>
        <w:tabs>
          <w:tab w:val="left" w:pos="426"/>
        </w:tabs>
        <w:spacing w:before="240" w:after="120"/>
        <w:jc w:val="both"/>
        <w:rPr>
          <w:rFonts w:ascii="Arial" w:hAnsi="Arial" w:cs="Arial"/>
          <w:b/>
          <w:bCs/>
          <w:sz w:val="22"/>
          <w:szCs w:val="22"/>
        </w:rPr>
      </w:pPr>
      <w:r w:rsidRPr="0046D6F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Pr="002055E0">
        <w:rPr>
          <w:rFonts w:ascii="Arial" w:hAnsi="Arial" w:cs="Arial"/>
        </w:rPr>
        <w:tab/>
        <w:t>Non, je ne suis pas une PME</w:t>
      </w:r>
      <w:r w:rsidRPr="002055E0">
        <w:rPr>
          <w:rFonts w:ascii="Arial" w:hAnsi="Arial" w:cs="Arial"/>
        </w:rPr>
        <w:tab/>
      </w:r>
      <w:r w:rsidRPr="002055E0">
        <w:rPr>
          <w:rFonts w:ascii="Arial" w:hAnsi="Arial" w:cs="Arial"/>
        </w:rPr>
        <w:tab/>
      </w:r>
      <w:r w:rsidRPr="002055E0">
        <w:rPr>
          <w:rFonts w:ascii="Arial" w:hAnsi="Arial" w:cs="Arial"/>
        </w:rPr>
        <w:tab/>
      </w:r>
      <w:r w:rsidRPr="0046D6F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Pr="002055E0">
        <w:rPr>
          <w:rFonts w:ascii="Arial" w:hAnsi="Arial" w:cs="Arial"/>
        </w:rPr>
        <w:tab/>
        <w:t>Oui, je suis une PME</w:t>
      </w:r>
    </w:p>
    <w:p w14:paraId="069B062F" w14:textId="77777777" w:rsidR="0064324F" w:rsidRDefault="0064324F">
      <w:pPr>
        <w:suppressAutoHyphens w:val="0"/>
        <w:rPr>
          <w:rFonts w:ascii="Arial" w:hAnsi="Arial" w:cs="Arial"/>
          <w:b/>
          <w:sz w:val="22"/>
          <w:szCs w:val="22"/>
        </w:rPr>
      </w:pPr>
    </w:p>
    <w:p w14:paraId="0448E390" w14:textId="419AFDE7" w:rsidR="0064581D" w:rsidRPr="002055E0" w:rsidRDefault="00F02365" w:rsidP="0046D6FE">
      <w:pPr>
        <w:tabs>
          <w:tab w:val="left" w:pos="426"/>
        </w:tabs>
        <w:spacing w:before="240" w:after="120"/>
        <w:jc w:val="both"/>
        <w:rPr>
          <w:rFonts w:ascii="Arial" w:hAnsi="Arial" w:cs="Arial"/>
        </w:rPr>
      </w:pPr>
      <w:r>
        <w:rPr>
          <w:rFonts w:ascii="Arial" w:hAnsi="Arial" w:cs="Arial"/>
          <w:b/>
          <w:bCs/>
          <w:sz w:val="22"/>
          <w:szCs w:val="22"/>
        </w:rPr>
        <w:t>B7</w:t>
      </w:r>
      <w:r w:rsidR="0046D6FE" w:rsidRPr="0046D6FE">
        <w:rPr>
          <w:rFonts w:ascii="Arial" w:hAnsi="Arial" w:cs="Arial"/>
          <w:b/>
          <w:bCs/>
          <w:sz w:val="22"/>
          <w:szCs w:val="22"/>
        </w:rPr>
        <w:t xml:space="preserve"> - Délai de validité de l’offre :</w:t>
      </w:r>
      <w:r w:rsidR="0046D6FE" w:rsidRPr="0046D6FE">
        <w:rPr>
          <w:rFonts w:ascii="Arial" w:hAnsi="Arial" w:cs="Arial"/>
          <w:sz w:val="22"/>
          <w:szCs w:val="22"/>
        </w:rPr>
        <w:t xml:space="preserve"> 240 jours</w:t>
      </w:r>
    </w:p>
    <w:p w14:paraId="7B4EBE69" w14:textId="77777777" w:rsidR="0064581D" w:rsidRPr="002055E0" w:rsidRDefault="0046D6FE" w:rsidP="0046D6FE">
      <w:pPr>
        <w:pStyle w:val="fcase1ertab"/>
        <w:ind w:left="0" w:firstLine="0"/>
        <w:rPr>
          <w:rFonts w:ascii="Arial" w:hAnsi="Arial" w:cs="Arial"/>
        </w:rPr>
      </w:pPr>
      <w:r w:rsidRPr="0046D6FE">
        <w:rPr>
          <w:rFonts w:ascii="Arial" w:hAnsi="Arial" w:cs="Arial"/>
        </w:rPr>
        <w:t>Le présent engagement me lie pour le délai de validité des offres indiqué dans le règlement de la consultation.</w:t>
      </w:r>
    </w:p>
    <w:p w14:paraId="16EBBDB4" w14:textId="77777777" w:rsidR="00A07E30" w:rsidRPr="002055E0" w:rsidRDefault="00A07E30" w:rsidP="0064581D">
      <w:pPr>
        <w:tabs>
          <w:tab w:val="left" w:pos="426"/>
          <w:tab w:val="left" w:pos="851"/>
        </w:tabs>
        <w:spacing w:before="120"/>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2055E0" w14:paraId="6BC81466" w14:textId="77777777" w:rsidTr="0046D6FE">
        <w:tc>
          <w:tcPr>
            <w:tcW w:w="10419" w:type="dxa"/>
            <w:shd w:val="clear" w:color="auto" w:fill="66CCFF"/>
          </w:tcPr>
          <w:p w14:paraId="6CD96A18" w14:textId="77777777" w:rsidR="009B1CD0" w:rsidRPr="002055E0" w:rsidRDefault="0046D6FE" w:rsidP="0046D6FE">
            <w:pPr>
              <w:tabs>
                <w:tab w:val="left" w:pos="-142"/>
                <w:tab w:val="left" w:pos="851"/>
                <w:tab w:val="left" w:pos="4111"/>
              </w:tabs>
              <w:jc w:val="both"/>
              <w:rPr>
                <w:rFonts w:ascii="Arial" w:hAnsi="Arial" w:cs="Arial"/>
              </w:rPr>
            </w:pPr>
            <w:r w:rsidRPr="0046D6FE">
              <w:rPr>
                <w:rFonts w:ascii="Arial" w:hAnsi="Arial" w:cs="Arial"/>
                <w:b/>
                <w:bCs/>
                <w:sz w:val="22"/>
                <w:szCs w:val="22"/>
              </w:rPr>
              <w:t>C - Signature du marché public par le titulaire individuel ou, en cas groupement, le mandataire dûment habilité ou chaque membre du groupement</w:t>
            </w:r>
          </w:p>
        </w:tc>
      </w:tr>
    </w:tbl>
    <w:p w14:paraId="75C38CA8" w14:textId="77777777" w:rsidR="009B1CD0" w:rsidRPr="002055E0" w:rsidRDefault="009B1CD0" w:rsidP="006C4338">
      <w:pPr>
        <w:tabs>
          <w:tab w:val="left" w:pos="851"/>
        </w:tabs>
        <w:jc w:val="both"/>
        <w:rPr>
          <w:rFonts w:ascii="Arial" w:hAnsi="Arial" w:cs="Arial"/>
        </w:rPr>
      </w:pPr>
    </w:p>
    <w:p w14:paraId="69F7EFC1" w14:textId="77777777" w:rsidR="005824AE" w:rsidRPr="002055E0" w:rsidRDefault="0046D6FE" w:rsidP="0046D6FE">
      <w:pPr>
        <w:pStyle w:val="Default"/>
        <w:jc w:val="both"/>
        <w:rPr>
          <w:sz w:val="20"/>
          <w:szCs w:val="20"/>
        </w:rPr>
      </w:pPr>
      <w:r w:rsidRPr="0046D6FE">
        <w:rPr>
          <w:b/>
          <w:bCs/>
          <w:sz w:val="20"/>
          <w:szCs w:val="20"/>
        </w:rPr>
        <w:t>Attention</w:t>
      </w:r>
      <w:r w:rsidRPr="0046D6FE">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46D6FE">
        <w:rPr>
          <w:sz w:val="20"/>
          <w:szCs w:val="20"/>
          <w:u w:val="single"/>
        </w:rPr>
        <w:t>et</w:t>
      </w:r>
      <w:r w:rsidRPr="0046D6FE">
        <w:rPr>
          <w:sz w:val="20"/>
          <w:szCs w:val="20"/>
        </w:rPr>
        <w:t xml:space="preserve"> le sous-traitant concerné, il convient de faire signer ce DC4 par le biais du formulaire ATTRI2.</w:t>
      </w:r>
    </w:p>
    <w:p w14:paraId="67B5C083" w14:textId="77777777" w:rsidR="005824AE" w:rsidRPr="002055E0" w:rsidRDefault="005824AE" w:rsidP="006C4338">
      <w:pPr>
        <w:tabs>
          <w:tab w:val="left" w:pos="851"/>
        </w:tabs>
        <w:jc w:val="both"/>
        <w:rPr>
          <w:rFonts w:ascii="Arial" w:hAnsi="Arial" w:cs="Arial"/>
        </w:rPr>
      </w:pPr>
    </w:p>
    <w:p w14:paraId="42A75607" w14:textId="77777777" w:rsidR="00497D0B" w:rsidRPr="002055E0" w:rsidRDefault="00497D0B" w:rsidP="006C4338">
      <w:pPr>
        <w:tabs>
          <w:tab w:val="left" w:pos="851"/>
        </w:tabs>
        <w:jc w:val="both"/>
        <w:rPr>
          <w:rFonts w:ascii="Arial" w:hAnsi="Arial" w:cs="Arial"/>
        </w:rPr>
      </w:pPr>
    </w:p>
    <w:p w14:paraId="289C2EB9" w14:textId="77777777" w:rsidR="00332B12" w:rsidRPr="002055E0" w:rsidRDefault="0046D6FE" w:rsidP="0046D6FE">
      <w:pPr>
        <w:pStyle w:val="fcase1ertab"/>
        <w:tabs>
          <w:tab w:val="left" w:pos="851"/>
        </w:tabs>
        <w:ind w:left="0" w:firstLine="0"/>
        <w:rPr>
          <w:rFonts w:ascii="Arial" w:hAnsi="Arial" w:cs="Arial"/>
          <w:i/>
          <w:iCs/>
          <w:sz w:val="18"/>
          <w:szCs w:val="18"/>
        </w:rPr>
      </w:pPr>
      <w:r w:rsidRPr="0046D6FE">
        <w:rPr>
          <w:rFonts w:ascii="Arial" w:hAnsi="Arial" w:cs="Arial"/>
          <w:b/>
          <w:bCs/>
          <w:sz w:val="22"/>
          <w:szCs w:val="22"/>
        </w:rPr>
        <w:t>C1 – Signature du marché public par le titulaire individuel :</w:t>
      </w:r>
    </w:p>
    <w:p w14:paraId="0AB9436E" w14:textId="77777777" w:rsidR="00332B12" w:rsidRPr="002055E0"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2055E0" w14:paraId="5AE6922B" w14:textId="77777777" w:rsidTr="0046D6FE">
        <w:tc>
          <w:tcPr>
            <w:tcW w:w="464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05C8CBC" w14:textId="77777777" w:rsidR="00332B12" w:rsidRPr="002055E0" w:rsidRDefault="0046D6FE" w:rsidP="0046D6FE">
            <w:pPr>
              <w:tabs>
                <w:tab w:val="left" w:pos="851"/>
              </w:tabs>
              <w:jc w:val="center"/>
              <w:rPr>
                <w:rFonts w:ascii="Arial" w:hAnsi="Arial" w:cs="Arial"/>
                <w:b/>
                <w:bCs/>
              </w:rPr>
            </w:pPr>
            <w:r w:rsidRPr="0046D6FE">
              <w:rPr>
                <w:rFonts w:ascii="Arial" w:hAnsi="Arial" w:cs="Arial"/>
                <w:b/>
                <w:bCs/>
              </w:rPr>
              <w:t>Nom, prénom et qualité</w:t>
            </w:r>
          </w:p>
          <w:p w14:paraId="798FBD7E" w14:textId="77777777" w:rsidR="00332B12" w:rsidRPr="002055E0" w:rsidRDefault="0046D6FE" w:rsidP="0046D6FE">
            <w:pPr>
              <w:tabs>
                <w:tab w:val="left" w:pos="851"/>
              </w:tabs>
              <w:jc w:val="center"/>
              <w:rPr>
                <w:rFonts w:ascii="Arial" w:hAnsi="Arial" w:cs="Arial"/>
                <w:b/>
                <w:bCs/>
              </w:rPr>
            </w:pPr>
            <w:r w:rsidRPr="0046D6FE">
              <w:rPr>
                <w:rFonts w:ascii="Arial" w:hAnsi="Arial" w:cs="Arial"/>
                <w:b/>
                <w:bCs/>
              </w:rPr>
              <w:t>du signataire (*)</w:t>
            </w:r>
          </w:p>
        </w:tc>
        <w:tc>
          <w:tcPr>
            <w:tcW w:w="26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A6589A2" w14:textId="77777777" w:rsidR="00332B12" w:rsidRPr="002055E0" w:rsidRDefault="0046D6FE" w:rsidP="0046D6FE">
            <w:pPr>
              <w:tabs>
                <w:tab w:val="left" w:pos="851"/>
              </w:tabs>
              <w:jc w:val="center"/>
              <w:rPr>
                <w:rFonts w:ascii="Arial" w:hAnsi="Arial" w:cs="Arial"/>
                <w:b/>
                <w:bCs/>
              </w:rPr>
            </w:pPr>
            <w:r w:rsidRPr="0046D6FE">
              <w:rPr>
                <w:rFonts w:ascii="Arial" w:hAnsi="Arial" w:cs="Arial"/>
                <w:b/>
                <w:bCs/>
              </w:rPr>
              <w:t>Lieu et date de signature</w:t>
            </w:r>
          </w:p>
        </w:tc>
        <w:tc>
          <w:tcPr>
            <w:tcW w:w="30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45DBB48" w14:textId="77777777" w:rsidR="00332B12" w:rsidRPr="002055E0" w:rsidRDefault="0046D6FE" w:rsidP="0046D6FE">
            <w:pPr>
              <w:tabs>
                <w:tab w:val="left" w:pos="851"/>
              </w:tabs>
              <w:jc w:val="center"/>
              <w:rPr>
                <w:rFonts w:ascii="Arial" w:hAnsi="Arial" w:cs="Arial"/>
                <w:b/>
                <w:bCs/>
              </w:rPr>
            </w:pPr>
            <w:r w:rsidRPr="0046D6FE">
              <w:rPr>
                <w:rFonts w:ascii="Arial" w:hAnsi="Arial" w:cs="Arial"/>
                <w:b/>
                <w:bCs/>
              </w:rPr>
              <w:t>Signature</w:t>
            </w:r>
          </w:p>
        </w:tc>
      </w:tr>
      <w:tr w:rsidR="00332B12" w:rsidRPr="002055E0" w14:paraId="1A2DA8D3" w14:textId="77777777" w:rsidTr="0046D6FE">
        <w:trPr>
          <w:trHeight w:val="1021"/>
        </w:trPr>
        <w:tc>
          <w:tcPr>
            <w:tcW w:w="4644" w:type="dxa"/>
            <w:tcBorders>
              <w:top w:val="single" w:sz="4" w:space="0" w:color="000000" w:themeColor="text1"/>
              <w:left w:val="single" w:sz="4" w:space="0" w:color="000000" w:themeColor="text1"/>
              <w:bottom w:val="single" w:sz="4" w:space="0" w:color="auto"/>
            </w:tcBorders>
            <w:shd w:val="clear" w:color="auto" w:fill="auto"/>
          </w:tcPr>
          <w:p w14:paraId="5A8273BB" w14:textId="77777777" w:rsidR="00332B12" w:rsidRPr="002055E0" w:rsidRDefault="00332B12" w:rsidP="00B054DA">
            <w:pPr>
              <w:tabs>
                <w:tab w:val="left" w:pos="851"/>
              </w:tabs>
              <w:snapToGrid w:val="0"/>
              <w:jc w:val="both"/>
              <w:rPr>
                <w:rFonts w:ascii="Arial" w:hAnsi="Arial" w:cs="Arial"/>
                <w:b/>
                <w:bCs/>
              </w:rPr>
            </w:pPr>
          </w:p>
        </w:tc>
        <w:tc>
          <w:tcPr>
            <w:tcW w:w="2694" w:type="dxa"/>
            <w:tcBorders>
              <w:top w:val="single" w:sz="4" w:space="0" w:color="000000" w:themeColor="text1"/>
              <w:left w:val="single" w:sz="4" w:space="0" w:color="000000" w:themeColor="text1"/>
              <w:bottom w:val="single" w:sz="4" w:space="0" w:color="auto"/>
            </w:tcBorders>
            <w:shd w:val="clear" w:color="auto" w:fill="auto"/>
          </w:tcPr>
          <w:p w14:paraId="599EAD4A" w14:textId="77777777" w:rsidR="00332B12" w:rsidRPr="002055E0" w:rsidRDefault="00332B12" w:rsidP="00B054DA">
            <w:pPr>
              <w:tabs>
                <w:tab w:val="left" w:pos="851"/>
              </w:tabs>
              <w:snapToGrid w:val="0"/>
              <w:jc w:val="both"/>
              <w:rPr>
                <w:rFonts w:ascii="Arial" w:hAnsi="Arial" w:cs="Arial"/>
                <w:b/>
                <w:bCs/>
              </w:rPr>
            </w:pPr>
          </w:p>
        </w:tc>
        <w:tc>
          <w:tcPr>
            <w:tcW w:w="305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376AE05A" w14:textId="77777777" w:rsidR="00332B12" w:rsidRPr="002055E0" w:rsidRDefault="00332B12" w:rsidP="00B054DA">
            <w:pPr>
              <w:tabs>
                <w:tab w:val="left" w:pos="851"/>
              </w:tabs>
              <w:snapToGrid w:val="0"/>
              <w:jc w:val="both"/>
              <w:rPr>
                <w:rFonts w:ascii="Arial" w:hAnsi="Arial" w:cs="Arial"/>
                <w:b/>
                <w:bCs/>
              </w:rPr>
            </w:pPr>
          </w:p>
        </w:tc>
      </w:tr>
    </w:tbl>
    <w:p w14:paraId="64B26F1B" w14:textId="77777777" w:rsidR="002904AF" w:rsidRPr="002055E0" w:rsidRDefault="0046D6FE" w:rsidP="0046D6FE">
      <w:pPr>
        <w:tabs>
          <w:tab w:val="left" w:pos="851"/>
        </w:tabs>
        <w:jc w:val="both"/>
        <w:rPr>
          <w:rFonts w:ascii="Arial" w:hAnsi="Arial" w:cs="Arial"/>
          <w:sz w:val="18"/>
          <w:szCs w:val="18"/>
        </w:rPr>
      </w:pPr>
      <w:r w:rsidRPr="0046D6FE">
        <w:rPr>
          <w:rFonts w:ascii="Arial" w:hAnsi="Arial" w:cs="Arial"/>
          <w:sz w:val="18"/>
          <w:szCs w:val="18"/>
        </w:rPr>
        <w:t>(*) Le signataire doit avoir le pouvoir d’engager la personne qu’il représente.</w:t>
      </w:r>
    </w:p>
    <w:p w14:paraId="2C5D5173" w14:textId="77777777" w:rsidR="009222AA" w:rsidRPr="002055E0" w:rsidRDefault="009222AA" w:rsidP="00332B12">
      <w:pPr>
        <w:pStyle w:val="fcase1ertab"/>
        <w:tabs>
          <w:tab w:val="left" w:pos="851"/>
        </w:tabs>
        <w:ind w:left="0" w:firstLine="0"/>
        <w:rPr>
          <w:rFonts w:ascii="Arial" w:hAnsi="Arial" w:cs="Arial"/>
          <w:b/>
          <w:sz w:val="22"/>
          <w:szCs w:val="22"/>
        </w:rPr>
      </w:pPr>
    </w:p>
    <w:p w14:paraId="130A7F2C" w14:textId="77777777" w:rsidR="00381DB9" w:rsidRPr="002055E0" w:rsidRDefault="00381DB9" w:rsidP="00332B12">
      <w:pPr>
        <w:pStyle w:val="fcase1ertab"/>
        <w:tabs>
          <w:tab w:val="left" w:pos="851"/>
        </w:tabs>
        <w:ind w:left="0" w:firstLine="0"/>
        <w:rPr>
          <w:rFonts w:ascii="Arial" w:hAnsi="Arial" w:cs="Arial"/>
          <w:b/>
          <w:sz w:val="22"/>
          <w:szCs w:val="22"/>
        </w:rPr>
      </w:pPr>
    </w:p>
    <w:p w14:paraId="14BD7F06" w14:textId="77777777" w:rsidR="00332B12" w:rsidRPr="002055E0" w:rsidRDefault="0046D6FE" w:rsidP="0046D6FE">
      <w:pPr>
        <w:pStyle w:val="fcase1ertab"/>
        <w:tabs>
          <w:tab w:val="left" w:pos="851"/>
        </w:tabs>
        <w:ind w:left="0" w:firstLine="0"/>
        <w:rPr>
          <w:rFonts w:ascii="Arial" w:hAnsi="Arial" w:cs="Arial"/>
          <w:i/>
          <w:iCs/>
          <w:sz w:val="18"/>
          <w:szCs w:val="18"/>
        </w:rPr>
      </w:pPr>
      <w:r w:rsidRPr="0046D6FE">
        <w:rPr>
          <w:rFonts w:ascii="Arial" w:hAnsi="Arial" w:cs="Arial"/>
          <w:b/>
          <w:bCs/>
          <w:sz w:val="22"/>
          <w:szCs w:val="22"/>
        </w:rPr>
        <w:t>C2 – Signature du marché public en cas de groupement :</w:t>
      </w:r>
    </w:p>
    <w:p w14:paraId="44BEB9F5" w14:textId="77777777" w:rsidR="00332B12" w:rsidRPr="002055E0" w:rsidRDefault="00332B12" w:rsidP="006C4338">
      <w:pPr>
        <w:tabs>
          <w:tab w:val="left" w:pos="851"/>
        </w:tabs>
        <w:jc w:val="both"/>
        <w:rPr>
          <w:rFonts w:ascii="Arial" w:hAnsi="Arial" w:cs="Arial"/>
        </w:rPr>
      </w:pPr>
    </w:p>
    <w:p w14:paraId="63F0CF5B" w14:textId="77777777" w:rsidR="009B1CD0" w:rsidRPr="002055E0" w:rsidRDefault="0046D6FE" w:rsidP="0046D6FE">
      <w:pPr>
        <w:tabs>
          <w:tab w:val="left" w:pos="851"/>
        </w:tabs>
        <w:jc w:val="both"/>
        <w:rPr>
          <w:rFonts w:ascii="Arial" w:hAnsi="Arial" w:cs="Arial"/>
          <w:sz w:val="18"/>
          <w:szCs w:val="18"/>
        </w:rPr>
      </w:pPr>
      <w:r w:rsidRPr="0046D6FE">
        <w:rPr>
          <w:rFonts w:ascii="Arial" w:hAnsi="Arial" w:cs="Arial"/>
        </w:rPr>
        <w:t xml:space="preserve">Les membres du groupement d’opérateurs économiques désignent le mandataire suivant </w:t>
      </w:r>
      <w:r w:rsidRPr="0046D6FE">
        <w:rPr>
          <w:rFonts w:ascii="Arial" w:hAnsi="Arial" w:cs="Arial"/>
          <w:i/>
          <w:iCs/>
          <w:sz w:val="18"/>
          <w:szCs w:val="18"/>
        </w:rPr>
        <w:t>(</w:t>
      </w:r>
      <w:hyperlink r:id="rId15">
        <w:r w:rsidRPr="0046D6FE">
          <w:rPr>
            <w:rStyle w:val="Lienhypertexte"/>
            <w:rFonts w:ascii="Arial" w:hAnsi="Arial" w:cs="Arial"/>
            <w:i/>
            <w:iCs/>
            <w:sz w:val="18"/>
            <w:szCs w:val="18"/>
          </w:rPr>
          <w:t>article R. 2142-23</w:t>
        </w:r>
      </w:hyperlink>
      <w:r w:rsidRPr="0046D6FE">
        <w:rPr>
          <w:rFonts w:ascii="Arial" w:hAnsi="Arial" w:cs="Arial"/>
          <w:i/>
          <w:iCs/>
          <w:sz w:val="18"/>
          <w:szCs w:val="18"/>
        </w:rPr>
        <w:t xml:space="preserve"> ou </w:t>
      </w:r>
      <w:hyperlink r:id="rId16">
        <w:r w:rsidRPr="0046D6FE">
          <w:rPr>
            <w:rStyle w:val="Lienhypertexte"/>
            <w:rFonts w:ascii="Arial" w:hAnsi="Arial" w:cs="Arial"/>
            <w:i/>
            <w:iCs/>
            <w:sz w:val="18"/>
            <w:szCs w:val="18"/>
          </w:rPr>
          <w:t>article R. 2342-12</w:t>
        </w:r>
      </w:hyperlink>
      <w:r w:rsidRPr="0046D6FE">
        <w:rPr>
          <w:rFonts w:ascii="Arial" w:hAnsi="Arial" w:cs="Arial"/>
          <w:i/>
          <w:iCs/>
          <w:sz w:val="18"/>
          <w:szCs w:val="18"/>
        </w:rPr>
        <w:t xml:space="preserve"> du code de la commande publique) </w:t>
      </w:r>
      <w:r w:rsidRPr="0046D6FE">
        <w:rPr>
          <w:rFonts w:ascii="Arial" w:hAnsi="Arial" w:cs="Arial"/>
          <w:sz w:val="18"/>
          <w:szCs w:val="18"/>
        </w:rPr>
        <w:t>:</w:t>
      </w:r>
    </w:p>
    <w:p w14:paraId="284FD0B8" w14:textId="77777777" w:rsidR="00036500" w:rsidRPr="002055E0" w:rsidRDefault="0046D6FE" w:rsidP="0046D6FE">
      <w:pPr>
        <w:tabs>
          <w:tab w:val="left" w:pos="851"/>
        </w:tabs>
        <w:rPr>
          <w:rFonts w:ascii="Arial" w:hAnsi="Arial" w:cs="Arial"/>
          <w:i/>
          <w:iCs/>
          <w:sz w:val="18"/>
          <w:szCs w:val="18"/>
        </w:rPr>
      </w:pPr>
      <w:r w:rsidRPr="0046D6FE">
        <w:rPr>
          <w:rFonts w:ascii="Arial" w:hAnsi="Arial" w:cs="Arial"/>
          <w:i/>
          <w:iCs/>
          <w:sz w:val="18"/>
          <w:szCs w:val="18"/>
        </w:rPr>
        <w:t>[Indiquer le nom commercial et la dénomination sociale du mandataire]</w:t>
      </w:r>
    </w:p>
    <w:p w14:paraId="1906E396" w14:textId="77777777" w:rsidR="009B1CD0" w:rsidRPr="002055E0" w:rsidRDefault="009B1CD0" w:rsidP="005846FB">
      <w:pPr>
        <w:tabs>
          <w:tab w:val="left" w:pos="851"/>
        </w:tabs>
        <w:rPr>
          <w:rFonts w:ascii="Arial" w:hAnsi="Arial" w:cs="Arial"/>
        </w:rPr>
      </w:pPr>
    </w:p>
    <w:p w14:paraId="3855A292" w14:textId="77777777" w:rsidR="00036500" w:rsidRPr="002055E0" w:rsidRDefault="00036500" w:rsidP="005846FB">
      <w:pPr>
        <w:tabs>
          <w:tab w:val="left" w:pos="851"/>
        </w:tabs>
        <w:rPr>
          <w:rFonts w:ascii="Arial" w:hAnsi="Arial" w:cs="Arial"/>
        </w:rPr>
      </w:pPr>
    </w:p>
    <w:p w14:paraId="484A93E7" w14:textId="77777777" w:rsidR="00036500" w:rsidRPr="002055E0" w:rsidRDefault="0046D6FE" w:rsidP="0046D6FE">
      <w:pPr>
        <w:pStyle w:val="fcase1ertab"/>
        <w:tabs>
          <w:tab w:val="left" w:pos="851"/>
        </w:tabs>
        <w:ind w:left="0" w:firstLine="0"/>
        <w:rPr>
          <w:rFonts w:ascii="Arial" w:hAnsi="Arial" w:cs="Arial"/>
        </w:rPr>
      </w:pPr>
      <w:r w:rsidRPr="0046D6FE">
        <w:rPr>
          <w:rFonts w:ascii="Arial" w:hAnsi="Arial" w:cs="Arial"/>
        </w:rPr>
        <w:t>En cas de groupement conjoint, le mandataire du groupement est :</w:t>
      </w:r>
    </w:p>
    <w:p w14:paraId="7018EF17" w14:textId="77777777" w:rsidR="00036500" w:rsidRPr="002055E0" w:rsidRDefault="0046D6FE" w:rsidP="0046D6FE">
      <w:pPr>
        <w:pStyle w:val="fcase1ertab"/>
        <w:tabs>
          <w:tab w:val="left" w:pos="851"/>
        </w:tabs>
        <w:rPr>
          <w:rFonts w:ascii="Arial" w:hAnsi="Arial" w:cs="Arial"/>
        </w:rPr>
      </w:pPr>
      <w:r w:rsidRPr="0046D6FE">
        <w:rPr>
          <w:rFonts w:ascii="Arial" w:hAnsi="Arial" w:cs="Arial"/>
          <w:i/>
          <w:iCs/>
          <w:sz w:val="18"/>
          <w:szCs w:val="18"/>
        </w:rPr>
        <w:t>(Cocher la case correspondante.)</w:t>
      </w:r>
    </w:p>
    <w:p w14:paraId="07992DF6" w14:textId="77777777" w:rsidR="00354C04" w:rsidRPr="002055E0" w:rsidRDefault="00354C04" w:rsidP="0046D6FE">
      <w:pPr>
        <w:pStyle w:val="fcase1ertab"/>
        <w:tabs>
          <w:tab w:val="clear" w:pos="426"/>
          <w:tab w:val="left" w:pos="851"/>
        </w:tabs>
        <w:spacing w:before="120"/>
        <w:ind w:left="0" w:firstLine="851"/>
        <w:rPr>
          <w:rFonts w:ascii="Arial" w:hAnsi="Arial" w:cs="Arial"/>
        </w:rPr>
      </w:pPr>
      <w:r w:rsidRPr="0046D6F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Pr="0046D6FE">
        <w:rPr>
          <w:rFonts w:ascii="Arial" w:hAnsi="Arial" w:cs="Arial"/>
          <w:i/>
          <w:iCs/>
        </w:rPr>
        <w:t xml:space="preserve"> </w:t>
      </w:r>
      <w:r w:rsidRPr="002055E0">
        <w:rPr>
          <w:rFonts w:ascii="Arial" w:hAnsi="Arial" w:cs="Arial"/>
        </w:rPr>
        <w:t>conjoint</w:t>
      </w:r>
      <w:r w:rsidRPr="002055E0">
        <w:rPr>
          <w:rFonts w:ascii="Arial" w:hAnsi="Arial" w:cs="Arial"/>
        </w:rPr>
        <w:tab/>
      </w:r>
      <w:r w:rsidRPr="002055E0">
        <w:rPr>
          <w:rFonts w:ascii="Arial" w:hAnsi="Arial" w:cs="Arial"/>
        </w:rPr>
        <w:tab/>
        <w:t>OU</w:t>
      </w:r>
      <w:r w:rsidRPr="002055E0">
        <w:rPr>
          <w:rFonts w:ascii="Arial" w:hAnsi="Arial" w:cs="Arial"/>
        </w:rPr>
        <w:tab/>
      </w:r>
      <w:r w:rsidRPr="002055E0">
        <w:rPr>
          <w:rFonts w:ascii="Arial" w:hAnsi="Arial" w:cs="Arial"/>
        </w:rPr>
        <w:tab/>
      </w:r>
      <w:r w:rsidR="00045440" w:rsidRPr="0046D6FE">
        <w:fldChar w:fldCharType="begin">
          <w:ffData>
            <w:name w:val=""/>
            <w:enabled/>
            <w:calcOnExit w:val="0"/>
            <w:checkBox>
              <w:size w:val="20"/>
              <w:default w:val="1"/>
            </w:checkBox>
          </w:ffData>
        </w:fldChar>
      </w:r>
      <w:r w:rsidR="00045440">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00045440" w:rsidRPr="0046D6FE">
        <w:fldChar w:fldCharType="end"/>
      </w:r>
      <w:r w:rsidRPr="0046D6FE">
        <w:rPr>
          <w:rFonts w:ascii="Arial" w:hAnsi="Arial" w:cs="Arial"/>
        </w:rPr>
        <w:t xml:space="preserve"> </w:t>
      </w:r>
      <w:r w:rsidRPr="002055E0">
        <w:rPr>
          <w:rFonts w:ascii="Arial" w:hAnsi="Arial" w:cs="Arial"/>
        </w:rPr>
        <w:t>solidaire</w:t>
      </w:r>
    </w:p>
    <w:p w14:paraId="1A84D95C" w14:textId="77777777" w:rsidR="001C733C" w:rsidRPr="002055E0" w:rsidRDefault="001C733C" w:rsidP="00CD46CC">
      <w:pPr>
        <w:tabs>
          <w:tab w:val="left" w:pos="851"/>
        </w:tabs>
        <w:rPr>
          <w:rFonts w:ascii="Arial" w:hAnsi="Arial" w:cs="Arial"/>
        </w:rPr>
      </w:pPr>
    </w:p>
    <w:p w14:paraId="75937197" w14:textId="77777777" w:rsidR="002904AF" w:rsidRPr="002055E0" w:rsidRDefault="0021527A" w:rsidP="0046D6FE">
      <w:pPr>
        <w:pStyle w:val="fcasegauche"/>
        <w:tabs>
          <w:tab w:val="left" w:pos="426"/>
          <w:tab w:val="left" w:pos="851"/>
        </w:tabs>
        <w:spacing w:after="0"/>
        <w:ind w:left="0" w:firstLine="0"/>
        <w:jc w:val="left"/>
        <w:rPr>
          <w:rFonts w:ascii="Arial" w:hAnsi="Arial" w:cs="Arial"/>
        </w:rPr>
      </w:pPr>
      <w:r w:rsidRPr="0046D6F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Pr="002055E0">
        <w:rPr>
          <w:rFonts w:ascii="Arial" w:hAnsi="Arial" w:cs="Arial"/>
        </w:rPr>
        <w:t xml:space="preserve"> </w:t>
      </w:r>
      <w:r w:rsidR="001C733C" w:rsidRPr="002055E0">
        <w:rPr>
          <w:rFonts w:ascii="Arial" w:hAnsi="Arial" w:cs="Arial"/>
        </w:rPr>
        <w:t>Les membres du groupement</w:t>
      </w:r>
      <w:r w:rsidRPr="002055E0">
        <w:rPr>
          <w:rFonts w:ascii="Arial" w:hAnsi="Arial" w:cs="Arial"/>
        </w:rPr>
        <w:t xml:space="preserve"> ont donné mandat</w:t>
      </w:r>
      <w:r w:rsidR="007F68A6" w:rsidRPr="002055E0">
        <w:rPr>
          <w:rFonts w:ascii="Arial" w:hAnsi="Arial" w:cs="Arial"/>
        </w:rPr>
        <w:t xml:space="preserve"> au mandataire, qui signe le présent acte d’engagement</w:t>
      </w:r>
      <w:r w:rsidR="002904AF" w:rsidRPr="002055E0">
        <w:rPr>
          <w:rFonts w:ascii="Arial" w:hAnsi="Arial" w:cs="Arial"/>
        </w:rPr>
        <w:t> :</w:t>
      </w:r>
    </w:p>
    <w:p w14:paraId="34799F86" w14:textId="77777777" w:rsidR="001C733C" w:rsidRPr="002055E0" w:rsidRDefault="0046D6FE" w:rsidP="0046D6FE">
      <w:pPr>
        <w:tabs>
          <w:tab w:val="left" w:pos="851"/>
        </w:tabs>
        <w:rPr>
          <w:rFonts w:ascii="Arial" w:hAnsi="Arial" w:cs="Arial"/>
        </w:rPr>
      </w:pPr>
      <w:r w:rsidRPr="0046D6FE">
        <w:rPr>
          <w:rFonts w:ascii="Arial" w:hAnsi="Arial" w:cs="Arial"/>
          <w:i/>
          <w:iCs/>
          <w:sz w:val="18"/>
          <w:szCs w:val="18"/>
        </w:rPr>
        <w:t>(Cocher la ou les cases correspondantes.)</w:t>
      </w:r>
    </w:p>
    <w:p w14:paraId="38E9A049" w14:textId="77777777" w:rsidR="001C733C" w:rsidRPr="002055E0" w:rsidRDefault="001C733C" w:rsidP="001C733C">
      <w:pPr>
        <w:pStyle w:val="fcasegauche"/>
        <w:tabs>
          <w:tab w:val="left" w:pos="426"/>
          <w:tab w:val="left" w:pos="851"/>
        </w:tabs>
        <w:spacing w:after="0"/>
        <w:ind w:left="0" w:firstLine="0"/>
        <w:jc w:val="left"/>
        <w:rPr>
          <w:rFonts w:ascii="Arial" w:hAnsi="Arial" w:cs="Arial"/>
        </w:rPr>
      </w:pPr>
    </w:p>
    <w:p w14:paraId="75B6EABB" w14:textId="77777777" w:rsidR="002904AF" w:rsidRPr="002055E0" w:rsidRDefault="001C733C" w:rsidP="0046D6FE">
      <w:pPr>
        <w:tabs>
          <w:tab w:val="left" w:pos="851"/>
        </w:tabs>
        <w:ind w:left="1695" w:hanging="1695"/>
        <w:rPr>
          <w:rFonts w:ascii="Arial" w:hAnsi="Arial" w:cs="Arial"/>
        </w:rPr>
      </w:pPr>
      <w:r w:rsidRPr="002055E0">
        <w:rPr>
          <w:rFonts w:ascii="Arial" w:hAnsi="Arial" w:cs="Arial"/>
        </w:rPr>
        <w:tab/>
      </w:r>
      <w:r w:rsidRPr="0046D6F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Pr="002055E0">
        <w:rPr>
          <w:rFonts w:ascii="Arial" w:hAnsi="Arial" w:cs="Arial"/>
        </w:rPr>
        <w:tab/>
      </w:r>
      <w:r w:rsidR="002904AF" w:rsidRPr="002055E0">
        <w:rPr>
          <w:rFonts w:ascii="Arial" w:hAnsi="Arial" w:cs="Arial"/>
        </w:rPr>
        <w:t>pour signer le présent acte d’engagement en leur nom et pour leur compte</w:t>
      </w:r>
      <w:r w:rsidR="007F68A6" w:rsidRPr="002055E0">
        <w:rPr>
          <w:rFonts w:ascii="Arial" w:hAnsi="Arial" w:cs="Arial"/>
        </w:rPr>
        <w:t xml:space="preserve">, </w:t>
      </w:r>
      <w:r w:rsidR="0021527A" w:rsidRPr="002055E0">
        <w:rPr>
          <w:rFonts w:ascii="Arial" w:hAnsi="Arial" w:cs="Arial"/>
        </w:rPr>
        <w:t xml:space="preserve">pour les représenter vis-à-vis de l’acheteur </w:t>
      </w:r>
      <w:r w:rsidR="007F68A6" w:rsidRPr="002055E0">
        <w:rPr>
          <w:rFonts w:ascii="Arial" w:hAnsi="Arial" w:cs="Arial"/>
        </w:rPr>
        <w:t>et pour coordonner l’ensemble des prestations</w:t>
      </w:r>
      <w:r w:rsidR="00983FF3" w:rsidRPr="002055E0">
        <w:rPr>
          <w:rFonts w:ascii="Arial" w:hAnsi="Arial" w:cs="Arial"/>
        </w:rPr>
        <w:t> ;</w:t>
      </w:r>
    </w:p>
    <w:p w14:paraId="0557FC73" w14:textId="77777777" w:rsidR="002904AF" w:rsidRPr="002055E0" w:rsidRDefault="0046D6FE" w:rsidP="0046D6FE">
      <w:pPr>
        <w:tabs>
          <w:tab w:val="left" w:pos="851"/>
        </w:tabs>
        <w:ind w:left="1701"/>
        <w:rPr>
          <w:rFonts w:ascii="Arial" w:hAnsi="Arial" w:cs="Arial"/>
        </w:rPr>
      </w:pPr>
      <w:r w:rsidRPr="0046D6FE">
        <w:rPr>
          <w:rFonts w:ascii="Arial" w:hAnsi="Arial" w:cs="Arial"/>
          <w:i/>
          <w:iCs/>
          <w:sz w:val="18"/>
          <w:szCs w:val="18"/>
        </w:rPr>
        <w:t>(joindre les pouvoirs en annexe du présent document en cas de marché public autre que de défense ou de sécurité. Dans le cas contraire, ces documents ont déjà été fournis)</w:t>
      </w:r>
    </w:p>
    <w:p w14:paraId="1B7C8CA4" w14:textId="77777777" w:rsidR="002904AF" w:rsidRPr="002055E0" w:rsidRDefault="002904AF" w:rsidP="001C733C">
      <w:pPr>
        <w:tabs>
          <w:tab w:val="left" w:pos="851"/>
        </w:tabs>
        <w:rPr>
          <w:rFonts w:ascii="Arial" w:hAnsi="Arial" w:cs="Arial"/>
        </w:rPr>
      </w:pPr>
    </w:p>
    <w:p w14:paraId="142C2049" w14:textId="77777777" w:rsidR="002904AF" w:rsidRPr="002055E0" w:rsidRDefault="002904AF" w:rsidP="0046D6FE">
      <w:pPr>
        <w:tabs>
          <w:tab w:val="left" w:pos="851"/>
        </w:tabs>
        <w:ind w:left="1701" w:hanging="850"/>
        <w:jc w:val="both"/>
        <w:rPr>
          <w:rFonts w:ascii="Arial" w:hAnsi="Arial" w:cs="Arial"/>
        </w:rPr>
      </w:pPr>
      <w:r w:rsidRPr="0046D6F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Pr="002055E0">
        <w:rPr>
          <w:rFonts w:ascii="Arial" w:hAnsi="Arial" w:cs="Arial"/>
        </w:rPr>
        <w:tab/>
        <w:t>pour signer, en leur nom et pour leur compte, les modifications ultérieures du mar</w:t>
      </w:r>
      <w:r w:rsidR="0021527A" w:rsidRPr="002055E0">
        <w:rPr>
          <w:rFonts w:ascii="Arial" w:hAnsi="Arial" w:cs="Arial"/>
        </w:rPr>
        <w:t>ché public</w:t>
      </w:r>
      <w:r w:rsidRPr="002055E0">
        <w:rPr>
          <w:rFonts w:ascii="Arial" w:hAnsi="Arial" w:cs="Arial"/>
        </w:rPr>
        <w:t> ;</w:t>
      </w:r>
    </w:p>
    <w:p w14:paraId="7BDF468A" w14:textId="77777777" w:rsidR="00BE6078" w:rsidRPr="002055E0" w:rsidRDefault="0046D6FE" w:rsidP="0046D6FE">
      <w:pPr>
        <w:tabs>
          <w:tab w:val="left" w:pos="851"/>
        </w:tabs>
        <w:ind w:left="1701"/>
        <w:rPr>
          <w:rFonts w:ascii="Arial" w:hAnsi="Arial" w:cs="Arial"/>
        </w:rPr>
      </w:pPr>
      <w:r w:rsidRPr="0046D6FE">
        <w:rPr>
          <w:rFonts w:ascii="Arial" w:hAnsi="Arial" w:cs="Arial"/>
          <w:i/>
          <w:iCs/>
          <w:sz w:val="18"/>
          <w:szCs w:val="18"/>
        </w:rPr>
        <w:t>(joindre les pouvoirs en annexe du présent document en cas de marché public autre que de défense ou de sécurité. Dans le cas contraire, ces documents ont déjà été fournis)</w:t>
      </w:r>
    </w:p>
    <w:p w14:paraId="3FA21AE9" w14:textId="77777777" w:rsidR="002904AF" w:rsidRPr="002055E0" w:rsidRDefault="002904AF" w:rsidP="002904AF">
      <w:pPr>
        <w:tabs>
          <w:tab w:val="left" w:pos="851"/>
        </w:tabs>
        <w:rPr>
          <w:rFonts w:ascii="Arial" w:hAnsi="Arial" w:cs="Arial"/>
          <w:iCs/>
        </w:rPr>
      </w:pPr>
    </w:p>
    <w:p w14:paraId="48EF435F" w14:textId="77777777" w:rsidR="009D661E" w:rsidRPr="002055E0" w:rsidRDefault="002904AF" w:rsidP="0046D6FE">
      <w:pPr>
        <w:tabs>
          <w:tab w:val="left" w:pos="851"/>
        </w:tabs>
        <w:ind w:left="1134" w:hanging="850"/>
        <w:rPr>
          <w:rFonts w:ascii="Arial" w:hAnsi="Arial" w:cs="Arial"/>
        </w:rPr>
      </w:pPr>
      <w:r w:rsidRPr="002055E0">
        <w:rPr>
          <w:rFonts w:ascii="Arial" w:hAnsi="Arial" w:cs="Arial"/>
        </w:rPr>
        <w:tab/>
      </w:r>
      <w:r w:rsidRPr="0046D6F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Pr="0046D6FE">
        <w:rPr>
          <w:rFonts w:ascii="Arial" w:hAnsi="Arial" w:cs="Arial"/>
          <w:i/>
          <w:iCs/>
        </w:rPr>
        <w:t xml:space="preserve"> </w:t>
      </w:r>
      <w:r w:rsidRPr="002055E0">
        <w:rPr>
          <w:rFonts w:ascii="Arial" w:hAnsi="Arial" w:cs="Arial"/>
        </w:rPr>
        <w:tab/>
        <w:t>ont donné mandat au mandataire dans les conditions définies par les pouvoirs joints en annexe</w:t>
      </w:r>
      <w:r w:rsidR="009D661E" w:rsidRPr="002055E0">
        <w:rPr>
          <w:rFonts w:ascii="Arial" w:hAnsi="Arial" w:cs="Arial"/>
        </w:rPr>
        <w:t>.</w:t>
      </w:r>
    </w:p>
    <w:p w14:paraId="1DF86E7A" w14:textId="77777777" w:rsidR="002904AF" w:rsidRPr="002055E0" w:rsidRDefault="0046D6FE" w:rsidP="0046D6FE">
      <w:pPr>
        <w:tabs>
          <w:tab w:val="left" w:pos="851"/>
        </w:tabs>
        <w:ind w:left="1701"/>
        <w:rPr>
          <w:rFonts w:ascii="Arial" w:hAnsi="Arial" w:cs="Arial"/>
          <w:i/>
          <w:iCs/>
          <w:sz w:val="18"/>
          <w:szCs w:val="18"/>
        </w:rPr>
      </w:pPr>
      <w:r w:rsidRPr="0046D6FE">
        <w:rPr>
          <w:rFonts w:ascii="Arial" w:hAnsi="Arial" w:cs="Arial"/>
          <w:i/>
          <w:iCs/>
          <w:sz w:val="18"/>
          <w:szCs w:val="18"/>
        </w:rPr>
        <w:t>(hors cas des marchés de défense ou de sécurité dans lequel ces documents ont déjà été fournis).</w:t>
      </w:r>
    </w:p>
    <w:p w14:paraId="5EB3056D" w14:textId="77777777" w:rsidR="001C733C" w:rsidRPr="002055E0" w:rsidRDefault="001C733C" w:rsidP="001C733C">
      <w:pPr>
        <w:tabs>
          <w:tab w:val="left" w:pos="851"/>
        </w:tabs>
        <w:rPr>
          <w:rFonts w:ascii="Arial" w:hAnsi="Arial" w:cs="Arial"/>
          <w:i/>
          <w:sz w:val="18"/>
          <w:szCs w:val="18"/>
        </w:rPr>
      </w:pPr>
    </w:p>
    <w:p w14:paraId="14E40EE7" w14:textId="77777777" w:rsidR="00036500" w:rsidRPr="002055E0" w:rsidRDefault="0021527A" w:rsidP="0046D6FE">
      <w:pPr>
        <w:tabs>
          <w:tab w:val="left" w:pos="851"/>
        </w:tabs>
        <w:rPr>
          <w:rFonts w:ascii="Arial" w:hAnsi="Arial" w:cs="Arial"/>
          <w:i/>
          <w:iCs/>
          <w:sz w:val="18"/>
          <w:szCs w:val="18"/>
        </w:rPr>
      </w:pPr>
      <w:r w:rsidRPr="0046D6F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Pr="002055E0">
        <w:rPr>
          <w:rFonts w:ascii="Arial" w:hAnsi="Arial" w:cs="Arial"/>
        </w:rPr>
        <w:t xml:space="preserve"> L</w:t>
      </w:r>
      <w:r w:rsidR="00036500" w:rsidRPr="002055E0">
        <w:rPr>
          <w:rFonts w:ascii="Arial" w:hAnsi="Arial" w:cs="Arial"/>
        </w:rPr>
        <w:t>es membres du groupement</w:t>
      </w:r>
      <w:r w:rsidR="00332B12" w:rsidRPr="002055E0">
        <w:rPr>
          <w:rFonts w:ascii="Arial" w:hAnsi="Arial" w:cs="Arial"/>
        </w:rPr>
        <w:t>, qui signent le présent acte d’engagement</w:t>
      </w:r>
      <w:r w:rsidR="00036500" w:rsidRPr="002055E0">
        <w:rPr>
          <w:rFonts w:ascii="Arial" w:hAnsi="Arial" w:cs="Arial"/>
        </w:rPr>
        <w:t> :</w:t>
      </w:r>
    </w:p>
    <w:p w14:paraId="0C1C6167" w14:textId="77777777" w:rsidR="00036500" w:rsidRPr="002055E0" w:rsidRDefault="0046D6FE" w:rsidP="0046D6FE">
      <w:pPr>
        <w:tabs>
          <w:tab w:val="left" w:pos="851"/>
        </w:tabs>
        <w:rPr>
          <w:rFonts w:ascii="Arial" w:hAnsi="Arial" w:cs="Arial"/>
        </w:rPr>
      </w:pPr>
      <w:r w:rsidRPr="0046D6FE">
        <w:rPr>
          <w:rFonts w:ascii="Arial" w:hAnsi="Arial" w:cs="Arial"/>
          <w:i/>
          <w:iCs/>
          <w:sz w:val="18"/>
          <w:szCs w:val="18"/>
        </w:rPr>
        <w:t>(Cocher la case correspondante.)</w:t>
      </w:r>
    </w:p>
    <w:p w14:paraId="37D169B6" w14:textId="77777777" w:rsidR="00036500" w:rsidRPr="002055E0" w:rsidRDefault="00036500" w:rsidP="005846FB">
      <w:pPr>
        <w:tabs>
          <w:tab w:val="left" w:pos="851"/>
        </w:tabs>
        <w:rPr>
          <w:rFonts w:ascii="Arial" w:hAnsi="Arial" w:cs="Arial"/>
        </w:rPr>
      </w:pPr>
    </w:p>
    <w:p w14:paraId="77D134EB" w14:textId="77777777" w:rsidR="00AE7831" w:rsidRPr="002055E0" w:rsidRDefault="00AE7831" w:rsidP="0046D6FE">
      <w:pPr>
        <w:tabs>
          <w:tab w:val="left" w:pos="851"/>
        </w:tabs>
        <w:ind w:left="1701" w:hanging="850"/>
        <w:jc w:val="both"/>
        <w:rPr>
          <w:rFonts w:ascii="Arial" w:hAnsi="Arial" w:cs="Arial"/>
        </w:rPr>
      </w:pPr>
      <w:r w:rsidRPr="0046D6F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Pr="002055E0">
        <w:rPr>
          <w:rFonts w:ascii="Arial" w:hAnsi="Arial" w:cs="Arial"/>
        </w:rPr>
        <w:tab/>
        <w:t>donnent mandat au mandataire, qui l’accepte, pour les représenter vis-à-vis de l’acheteur et pour coordonner l’ensemble des prestations ;</w:t>
      </w:r>
    </w:p>
    <w:p w14:paraId="2FE8185A" w14:textId="77777777" w:rsidR="00AE7831" w:rsidRPr="002055E0" w:rsidRDefault="00AE7831" w:rsidP="009B45B9">
      <w:pPr>
        <w:tabs>
          <w:tab w:val="left" w:pos="851"/>
        </w:tabs>
        <w:ind w:left="1701" w:hanging="850"/>
        <w:jc w:val="both"/>
        <w:rPr>
          <w:rFonts w:ascii="Arial" w:hAnsi="Arial" w:cs="Arial"/>
        </w:rPr>
      </w:pPr>
    </w:p>
    <w:p w14:paraId="75FB0DA2" w14:textId="77777777" w:rsidR="00036500" w:rsidRPr="002055E0" w:rsidRDefault="00036500" w:rsidP="0046D6FE">
      <w:pPr>
        <w:tabs>
          <w:tab w:val="left" w:pos="851"/>
        </w:tabs>
        <w:ind w:left="1701" w:hanging="850"/>
        <w:jc w:val="both"/>
        <w:rPr>
          <w:rFonts w:ascii="Arial" w:hAnsi="Arial" w:cs="Arial"/>
        </w:rPr>
      </w:pPr>
      <w:r w:rsidRPr="0046D6F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Pr="002055E0">
        <w:rPr>
          <w:rFonts w:ascii="Arial" w:hAnsi="Arial" w:cs="Arial"/>
        </w:rPr>
        <w:tab/>
        <w:t xml:space="preserve">donnent mandat au mandataire, qui l’accepte, pour signer, en leur nom et pour leur compte, </w:t>
      </w:r>
      <w:r w:rsidR="004A7169" w:rsidRPr="002055E0">
        <w:rPr>
          <w:rFonts w:ascii="Arial" w:hAnsi="Arial" w:cs="Arial"/>
        </w:rPr>
        <w:t>les</w:t>
      </w:r>
      <w:r w:rsidRPr="002055E0">
        <w:rPr>
          <w:rFonts w:ascii="Arial" w:hAnsi="Arial" w:cs="Arial"/>
        </w:rPr>
        <w:t xml:space="preserve"> modifications ultérieures du marché </w:t>
      </w:r>
      <w:r w:rsidR="00930A5C" w:rsidRPr="002055E0">
        <w:rPr>
          <w:rFonts w:ascii="Arial" w:hAnsi="Arial" w:cs="Arial"/>
        </w:rPr>
        <w:t>public</w:t>
      </w:r>
      <w:r w:rsidRPr="002055E0">
        <w:rPr>
          <w:rFonts w:ascii="Arial" w:hAnsi="Arial" w:cs="Arial"/>
        </w:rPr>
        <w:t> ;</w:t>
      </w:r>
    </w:p>
    <w:p w14:paraId="3B46F0FE" w14:textId="77777777" w:rsidR="00036500" w:rsidRPr="002055E0" w:rsidRDefault="00036500" w:rsidP="006C4338">
      <w:pPr>
        <w:tabs>
          <w:tab w:val="left" w:pos="851"/>
        </w:tabs>
        <w:rPr>
          <w:rFonts w:ascii="Arial" w:hAnsi="Arial" w:cs="Arial"/>
          <w:iCs/>
        </w:rPr>
      </w:pPr>
    </w:p>
    <w:p w14:paraId="2B9824E7" w14:textId="77777777" w:rsidR="00036500" w:rsidRPr="002055E0" w:rsidRDefault="00844DAA" w:rsidP="0046D6FE">
      <w:pPr>
        <w:tabs>
          <w:tab w:val="left" w:pos="851"/>
        </w:tabs>
        <w:ind w:left="1134" w:hanging="850"/>
        <w:rPr>
          <w:rFonts w:ascii="Arial" w:hAnsi="Arial" w:cs="Arial"/>
          <w:i/>
          <w:iCs/>
          <w:sz w:val="18"/>
          <w:szCs w:val="18"/>
        </w:rPr>
      </w:pPr>
      <w:r w:rsidRPr="002055E0">
        <w:rPr>
          <w:rFonts w:ascii="Arial" w:hAnsi="Arial" w:cs="Arial"/>
        </w:rPr>
        <w:tab/>
      </w:r>
      <w:r w:rsidR="00036500" w:rsidRPr="0046D6FE">
        <w:fldChar w:fldCharType="begin">
          <w:ffData>
            <w:name w:val=""/>
            <w:enabled/>
            <w:calcOnExit w:val="0"/>
            <w:checkBox>
              <w:size w:val="20"/>
              <w:default w:val="0"/>
            </w:checkBox>
          </w:ffData>
        </w:fldChar>
      </w:r>
      <w:r w:rsidR="00036500" w:rsidRPr="002055E0">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00036500" w:rsidRPr="0046D6FE">
        <w:fldChar w:fldCharType="end"/>
      </w:r>
      <w:r w:rsidR="00036500" w:rsidRPr="0046D6FE">
        <w:rPr>
          <w:rFonts w:ascii="Arial" w:hAnsi="Arial" w:cs="Arial"/>
          <w:i/>
          <w:iCs/>
        </w:rPr>
        <w:t xml:space="preserve"> </w:t>
      </w:r>
      <w:r w:rsidR="00036500" w:rsidRPr="002055E0">
        <w:rPr>
          <w:rFonts w:ascii="Arial" w:hAnsi="Arial" w:cs="Arial"/>
        </w:rPr>
        <w:tab/>
        <w:t>donnent mandat au mandataire dans les conditions définies ci-dessous</w:t>
      </w:r>
      <w:r w:rsidRPr="002055E0">
        <w:rPr>
          <w:rFonts w:ascii="Arial" w:hAnsi="Arial" w:cs="Arial"/>
        </w:rPr>
        <w:t> :</w:t>
      </w:r>
    </w:p>
    <w:p w14:paraId="06CC8996" w14:textId="77777777" w:rsidR="00036500" w:rsidRPr="002055E0" w:rsidRDefault="00844DAA" w:rsidP="0046D6FE">
      <w:pPr>
        <w:tabs>
          <w:tab w:val="left" w:pos="851"/>
        </w:tabs>
        <w:ind w:left="1134" w:hanging="850"/>
        <w:rPr>
          <w:rFonts w:ascii="Arial" w:hAnsi="Arial" w:cs="Arial"/>
          <w:i/>
          <w:iCs/>
          <w:sz w:val="18"/>
          <w:szCs w:val="18"/>
        </w:rPr>
      </w:pPr>
      <w:r w:rsidRPr="002055E0">
        <w:rPr>
          <w:rFonts w:ascii="Arial" w:hAnsi="Arial" w:cs="Arial"/>
          <w:i/>
          <w:sz w:val="18"/>
          <w:szCs w:val="18"/>
        </w:rPr>
        <w:tab/>
      </w:r>
      <w:r w:rsidRPr="002055E0">
        <w:rPr>
          <w:rFonts w:ascii="Arial" w:hAnsi="Arial" w:cs="Arial"/>
          <w:i/>
          <w:sz w:val="18"/>
          <w:szCs w:val="18"/>
        </w:rPr>
        <w:tab/>
      </w:r>
      <w:r w:rsidRPr="002055E0">
        <w:rPr>
          <w:rFonts w:ascii="Arial" w:hAnsi="Arial" w:cs="Arial"/>
          <w:i/>
          <w:sz w:val="18"/>
          <w:szCs w:val="18"/>
        </w:rPr>
        <w:tab/>
      </w:r>
      <w:r w:rsidR="00036500" w:rsidRPr="0046D6FE">
        <w:rPr>
          <w:rFonts w:ascii="Arial" w:hAnsi="Arial" w:cs="Arial"/>
          <w:i/>
          <w:iCs/>
          <w:sz w:val="18"/>
          <w:szCs w:val="18"/>
        </w:rPr>
        <w:t>(Donner des précisions sur l’étendue du mandat.)</w:t>
      </w:r>
    </w:p>
    <w:p w14:paraId="6FC706E5" w14:textId="77777777" w:rsidR="00497D0B" w:rsidRPr="002055E0" w:rsidRDefault="00497D0B" w:rsidP="009B45B9">
      <w:pPr>
        <w:tabs>
          <w:tab w:val="left" w:pos="851"/>
        </w:tabs>
        <w:ind w:left="1134" w:hanging="850"/>
        <w:rPr>
          <w:rFonts w:ascii="Arial" w:hAnsi="Arial" w:cs="Arial"/>
          <w:i/>
          <w:sz w:val="18"/>
          <w:szCs w:val="18"/>
        </w:rPr>
      </w:pPr>
    </w:p>
    <w:p w14:paraId="4160835D" w14:textId="77777777" w:rsidR="00AA17AF" w:rsidRPr="002055E0" w:rsidRDefault="00AA17AF" w:rsidP="009B45B9">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RPr="002055E0" w14:paraId="7A11EB8C" w14:textId="77777777" w:rsidTr="0046D6FE">
        <w:tc>
          <w:tcPr>
            <w:tcW w:w="464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E9C7083" w14:textId="77777777" w:rsidR="00332B12" w:rsidRPr="002055E0" w:rsidRDefault="0046D6FE" w:rsidP="0046D6FE">
            <w:pPr>
              <w:tabs>
                <w:tab w:val="left" w:pos="851"/>
              </w:tabs>
              <w:jc w:val="center"/>
              <w:rPr>
                <w:rFonts w:ascii="Arial" w:hAnsi="Arial" w:cs="Arial"/>
                <w:b/>
                <w:bCs/>
              </w:rPr>
            </w:pPr>
            <w:r w:rsidRPr="0046D6FE">
              <w:rPr>
                <w:rFonts w:ascii="Arial" w:hAnsi="Arial" w:cs="Arial"/>
                <w:b/>
                <w:bCs/>
              </w:rPr>
              <w:t>Nom, prénom et qualité</w:t>
            </w:r>
          </w:p>
          <w:p w14:paraId="42951061" w14:textId="77777777" w:rsidR="00332B12" w:rsidRPr="002055E0" w:rsidRDefault="0046D6FE" w:rsidP="0046D6FE">
            <w:pPr>
              <w:tabs>
                <w:tab w:val="left" w:pos="851"/>
              </w:tabs>
              <w:jc w:val="center"/>
              <w:rPr>
                <w:rFonts w:ascii="Arial" w:hAnsi="Arial" w:cs="Arial"/>
                <w:b/>
                <w:bCs/>
              </w:rPr>
            </w:pPr>
            <w:r w:rsidRPr="0046D6FE">
              <w:rPr>
                <w:rFonts w:ascii="Arial" w:hAnsi="Arial" w:cs="Arial"/>
                <w:b/>
                <w:bCs/>
              </w:rPr>
              <w:t>du signataire (*)</w:t>
            </w:r>
          </w:p>
        </w:tc>
        <w:tc>
          <w:tcPr>
            <w:tcW w:w="26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BA23B51" w14:textId="77777777" w:rsidR="00332B12" w:rsidRPr="002055E0" w:rsidRDefault="0046D6FE" w:rsidP="0046D6FE">
            <w:pPr>
              <w:tabs>
                <w:tab w:val="left" w:pos="851"/>
              </w:tabs>
              <w:jc w:val="center"/>
              <w:rPr>
                <w:rFonts w:ascii="Arial" w:hAnsi="Arial" w:cs="Arial"/>
                <w:b/>
                <w:bCs/>
              </w:rPr>
            </w:pPr>
            <w:r w:rsidRPr="0046D6FE">
              <w:rPr>
                <w:rFonts w:ascii="Arial" w:hAnsi="Arial" w:cs="Arial"/>
                <w:b/>
                <w:bCs/>
              </w:rPr>
              <w:t>Lieu et date de signature</w:t>
            </w:r>
          </w:p>
        </w:tc>
        <w:tc>
          <w:tcPr>
            <w:tcW w:w="30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9CA89B6" w14:textId="77777777" w:rsidR="00332B12" w:rsidRPr="002055E0" w:rsidRDefault="0046D6FE" w:rsidP="0046D6FE">
            <w:pPr>
              <w:tabs>
                <w:tab w:val="left" w:pos="851"/>
              </w:tabs>
              <w:jc w:val="center"/>
              <w:rPr>
                <w:rFonts w:ascii="Arial" w:hAnsi="Arial" w:cs="Arial"/>
                <w:b/>
                <w:bCs/>
              </w:rPr>
            </w:pPr>
            <w:r w:rsidRPr="0046D6FE">
              <w:rPr>
                <w:rFonts w:ascii="Arial" w:hAnsi="Arial" w:cs="Arial"/>
                <w:b/>
                <w:bCs/>
              </w:rPr>
              <w:t>Signature</w:t>
            </w:r>
          </w:p>
        </w:tc>
      </w:tr>
      <w:tr w:rsidR="00332B12" w:rsidRPr="002055E0" w14:paraId="3105A9F9" w14:textId="77777777" w:rsidTr="0046D6FE">
        <w:trPr>
          <w:trHeight w:val="1021"/>
        </w:trPr>
        <w:tc>
          <w:tcPr>
            <w:tcW w:w="4644" w:type="dxa"/>
            <w:tcBorders>
              <w:top w:val="single" w:sz="4" w:space="0" w:color="000000" w:themeColor="text1"/>
              <w:left w:val="single" w:sz="4" w:space="0" w:color="000000" w:themeColor="text1"/>
              <w:bottom w:val="single" w:sz="4" w:space="0" w:color="auto"/>
            </w:tcBorders>
            <w:shd w:val="clear" w:color="auto" w:fill="CCFFFF"/>
          </w:tcPr>
          <w:p w14:paraId="1C86514C" w14:textId="77777777" w:rsidR="00332B12" w:rsidRPr="002055E0" w:rsidRDefault="00332B12" w:rsidP="00B054DA">
            <w:pPr>
              <w:tabs>
                <w:tab w:val="left" w:pos="851"/>
              </w:tabs>
              <w:snapToGrid w:val="0"/>
              <w:jc w:val="both"/>
              <w:rPr>
                <w:rFonts w:ascii="Arial" w:hAnsi="Arial" w:cs="Arial"/>
                <w:b/>
                <w:bCs/>
              </w:rPr>
            </w:pPr>
          </w:p>
        </w:tc>
        <w:tc>
          <w:tcPr>
            <w:tcW w:w="2694" w:type="dxa"/>
            <w:tcBorders>
              <w:top w:val="single" w:sz="4" w:space="0" w:color="000000" w:themeColor="text1"/>
              <w:left w:val="single" w:sz="4" w:space="0" w:color="000000" w:themeColor="text1"/>
              <w:bottom w:val="single" w:sz="4" w:space="0" w:color="auto"/>
            </w:tcBorders>
            <w:shd w:val="clear" w:color="auto" w:fill="CCFFFF"/>
          </w:tcPr>
          <w:p w14:paraId="67E998C3" w14:textId="77777777" w:rsidR="00332B12" w:rsidRPr="002055E0" w:rsidRDefault="00332B12" w:rsidP="00B054DA">
            <w:pPr>
              <w:tabs>
                <w:tab w:val="left" w:pos="851"/>
              </w:tabs>
              <w:snapToGrid w:val="0"/>
              <w:jc w:val="both"/>
              <w:rPr>
                <w:rFonts w:ascii="Arial" w:hAnsi="Arial" w:cs="Arial"/>
                <w:b/>
                <w:bCs/>
              </w:rPr>
            </w:pPr>
          </w:p>
        </w:tc>
        <w:tc>
          <w:tcPr>
            <w:tcW w:w="305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CCFFFF"/>
          </w:tcPr>
          <w:p w14:paraId="07966DF9" w14:textId="77777777" w:rsidR="00332B12" w:rsidRPr="002055E0" w:rsidRDefault="00332B12" w:rsidP="00B054DA">
            <w:pPr>
              <w:tabs>
                <w:tab w:val="left" w:pos="851"/>
              </w:tabs>
              <w:snapToGrid w:val="0"/>
              <w:jc w:val="both"/>
              <w:rPr>
                <w:rFonts w:ascii="Arial" w:hAnsi="Arial" w:cs="Arial"/>
                <w:b/>
                <w:bCs/>
              </w:rPr>
            </w:pPr>
          </w:p>
        </w:tc>
      </w:tr>
      <w:tr w:rsidR="00332B12" w:rsidRPr="002055E0" w14:paraId="66BFF906" w14:textId="77777777" w:rsidTr="0046D6FE">
        <w:trPr>
          <w:trHeight w:val="1021"/>
        </w:trPr>
        <w:tc>
          <w:tcPr>
            <w:tcW w:w="4644" w:type="dxa"/>
            <w:tcBorders>
              <w:top w:val="single" w:sz="4" w:space="0" w:color="auto"/>
              <w:left w:val="single" w:sz="4" w:space="0" w:color="000000" w:themeColor="text1"/>
              <w:bottom w:val="single" w:sz="4" w:space="0" w:color="auto"/>
            </w:tcBorders>
            <w:shd w:val="clear" w:color="auto" w:fill="auto"/>
          </w:tcPr>
          <w:p w14:paraId="415677FE" w14:textId="77777777" w:rsidR="00332B12" w:rsidRPr="002055E0"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000000" w:themeColor="text1"/>
              <w:bottom w:val="single" w:sz="4" w:space="0" w:color="auto"/>
            </w:tcBorders>
            <w:shd w:val="clear" w:color="auto" w:fill="auto"/>
          </w:tcPr>
          <w:p w14:paraId="2D463081" w14:textId="77777777" w:rsidR="00332B12" w:rsidRPr="002055E0"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000000" w:themeColor="text1"/>
              <w:bottom w:val="single" w:sz="4" w:space="0" w:color="auto"/>
              <w:right w:val="single" w:sz="4" w:space="0" w:color="000000" w:themeColor="text1"/>
            </w:tcBorders>
            <w:shd w:val="clear" w:color="auto" w:fill="auto"/>
          </w:tcPr>
          <w:p w14:paraId="78BF878C" w14:textId="77777777" w:rsidR="00332B12" w:rsidRPr="002055E0" w:rsidRDefault="00332B12" w:rsidP="00B054DA">
            <w:pPr>
              <w:tabs>
                <w:tab w:val="left" w:pos="851"/>
              </w:tabs>
              <w:snapToGrid w:val="0"/>
              <w:jc w:val="both"/>
              <w:rPr>
                <w:rFonts w:ascii="Arial" w:hAnsi="Arial" w:cs="Arial"/>
                <w:b/>
                <w:bCs/>
              </w:rPr>
            </w:pPr>
          </w:p>
        </w:tc>
      </w:tr>
    </w:tbl>
    <w:p w14:paraId="6DC13C0F" w14:textId="77777777" w:rsidR="00EF4472" w:rsidRPr="002055E0" w:rsidRDefault="0046D6FE" w:rsidP="0046D6FE">
      <w:pPr>
        <w:tabs>
          <w:tab w:val="left" w:pos="851"/>
        </w:tabs>
        <w:jc w:val="both"/>
        <w:rPr>
          <w:rFonts w:ascii="Arial" w:hAnsi="Arial" w:cs="Arial"/>
          <w:sz w:val="18"/>
          <w:szCs w:val="18"/>
        </w:rPr>
      </w:pPr>
      <w:r w:rsidRPr="0046D6FE">
        <w:rPr>
          <w:rFonts w:ascii="Arial" w:hAnsi="Arial" w:cs="Arial"/>
          <w:sz w:val="18"/>
          <w:szCs w:val="18"/>
        </w:rPr>
        <w:t>(*) Le signataire doit avoir le pouvoir d’engager la personne qu’il représente.</w:t>
      </w:r>
    </w:p>
    <w:p w14:paraId="292A0655" w14:textId="77777777" w:rsidR="00EF4472" w:rsidRPr="002055E0" w:rsidRDefault="00EF4472" w:rsidP="00332B12">
      <w:pPr>
        <w:tabs>
          <w:tab w:val="left" w:pos="851"/>
        </w:tabs>
        <w:jc w:val="both"/>
        <w:rPr>
          <w:rFonts w:ascii="Arial" w:hAnsi="Arial" w:cs="Arial"/>
        </w:rPr>
      </w:pPr>
    </w:p>
    <w:p w14:paraId="4C41C086" w14:textId="77777777" w:rsidR="00641E49" w:rsidRPr="002055E0" w:rsidRDefault="00641E49" w:rsidP="00332B12">
      <w:pPr>
        <w:tabs>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4581D" w:rsidRPr="002055E0" w14:paraId="0194AF78" w14:textId="77777777" w:rsidTr="0046D6FE">
        <w:tc>
          <w:tcPr>
            <w:tcW w:w="10277" w:type="dxa"/>
            <w:shd w:val="clear" w:color="auto" w:fill="66CCFF"/>
          </w:tcPr>
          <w:p w14:paraId="11839FC3" w14:textId="77777777" w:rsidR="0064581D" w:rsidRPr="002055E0" w:rsidRDefault="0064581D" w:rsidP="0046D6FE">
            <w:pPr>
              <w:rPr>
                <w:rFonts w:ascii="Arial" w:hAnsi="Arial" w:cs="Arial"/>
                <w:b/>
                <w:bCs/>
              </w:rPr>
            </w:pPr>
            <w:r w:rsidRPr="0046D6FE">
              <w:rPr>
                <w:rFonts w:ascii="Arial" w:hAnsi="Arial" w:cs="Arial"/>
              </w:rPr>
              <w:br w:type="page"/>
            </w:r>
            <w:r w:rsidR="0046D6FE" w:rsidRPr="0046D6FE">
              <w:rPr>
                <w:rFonts w:ascii="Arial" w:hAnsi="Arial" w:cs="Arial"/>
                <w:b/>
                <w:bCs/>
                <w:sz w:val="22"/>
                <w:szCs w:val="22"/>
              </w:rPr>
              <w:t>D - Identification de l’acheteur</w:t>
            </w:r>
          </w:p>
        </w:tc>
      </w:tr>
    </w:tbl>
    <w:p w14:paraId="401C47D7" w14:textId="77777777" w:rsidR="008B0A11" w:rsidRPr="002055E0" w:rsidRDefault="0046D6FE" w:rsidP="0046D6FE">
      <w:pPr>
        <w:spacing w:before="120"/>
        <w:jc w:val="center"/>
        <w:rPr>
          <w:rFonts w:ascii="Arial" w:hAnsi="Arial" w:cs="Arial"/>
          <w:b/>
          <w:bCs/>
        </w:rPr>
      </w:pPr>
      <w:r w:rsidRPr="0046D6FE">
        <w:rPr>
          <w:rFonts w:ascii="Arial" w:hAnsi="Arial" w:cs="Arial"/>
          <w:b/>
          <w:bCs/>
        </w:rPr>
        <w:t>SERVICE DU COMMISSARIAT DES ARMEES</w:t>
      </w:r>
    </w:p>
    <w:p w14:paraId="17FCD442" w14:textId="77777777" w:rsidR="008B0A11" w:rsidRPr="002055E0" w:rsidRDefault="0046D6FE" w:rsidP="0046D6FE">
      <w:pPr>
        <w:tabs>
          <w:tab w:val="left" w:pos="2977"/>
        </w:tabs>
        <w:jc w:val="center"/>
        <w:rPr>
          <w:rFonts w:ascii="Arial" w:hAnsi="Arial" w:cs="Arial"/>
          <w:b/>
          <w:bCs/>
        </w:rPr>
      </w:pPr>
      <w:r w:rsidRPr="0046D6FE">
        <w:rPr>
          <w:rFonts w:ascii="Arial" w:hAnsi="Arial" w:cs="Arial"/>
          <w:b/>
          <w:bCs/>
        </w:rPr>
        <w:t>PLATE-FORME COMMISSARIAT RAMBOUILLET</w:t>
      </w:r>
    </w:p>
    <w:p w14:paraId="59679C0D" w14:textId="77777777" w:rsidR="008B0A11" w:rsidRPr="001458E1" w:rsidRDefault="0046D6FE" w:rsidP="0046D6FE">
      <w:pPr>
        <w:jc w:val="center"/>
        <w:rPr>
          <w:rFonts w:ascii="Arial" w:hAnsi="Arial" w:cs="Arial"/>
        </w:rPr>
      </w:pPr>
      <w:r w:rsidRPr="0046D6FE">
        <w:rPr>
          <w:rFonts w:ascii="Arial" w:hAnsi="Arial" w:cs="Arial"/>
        </w:rPr>
        <w:t>Adresse postale : 11, rue de Groussay – CS 70106 – 78513 RAMBOUILLET CEDEX</w:t>
      </w:r>
    </w:p>
    <w:p w14:paraId="76DA81C6" w14:textId="77777777" w:rsidR="008B0A11" w:rsidRPr="001458E1" w:rsidRDefault="0046D6FE" w:rsidP="0046D6FE">
      <w:pPr>
        <w:jc w:val="center"/>
        <w:rPr>
          <w:rFonts w:ascii="Arial" w:hAnsi="Arial" w:cs="Arial"/>
        </w:rPr>
      </w:pPr>
      <w:r w:rsidRPr="0046D6FE">
        <w:rPr>
          <w:rFonts w:ascii="Arial" w:hAnsi="Arial" w:cs="Arial"/>
        </w:rPr>
        <w:t>Adresse géographique : 11, rue de Groussay – 78120 RAMBOUILLET</w:t>
      </w:r>
    </w:p>
    <w:p w14:paraId="37B18E14" w14:textId="77777777" w:rsidR="008B0A11" w:rsidRPr="001458E1" w:rsidRDefault="0046D6FE" w:rsidP="0046D6FE">
      <w:pPr>
        <w:tabs>
          <w:tab w:val="left" w:pos="2977"/>
        </w:tabs>
        <w:jc w:val="center"/>
        <w:rPr>
          <w:rFonts w:ascii="Arial" w:hAnsi="Arial" w:cs="Arial"/>
        </w:rPr>
      </w:pPr>
      <w:r w:rsidRPr="0046D6FE">
        <w:rPr>
          <w:rFonts w:ascii="Arial" w:hAnsi="Arial" w:cs="Arial"/>
        </w:rPr>
        <w:t xml:space="preserve">Courriel : : </w:t>
      </w:r>
      <w:hyperlink r:id="rId17">
        <w:r w:rsidRPr="0046D6FE">
          <w:rPr>
            <w:rStyle w:val="Lienhypertexte"/>
            <w:rFonts w:ascii="Arial" w:hAnsi="Arial" w:cs="Arial"/>
          </w:rPr>
          <w:t>pfc-rbt.contact.fct@intradef.gouv.fr</w:t>
        </w:r>
      </w:hyperlink>
    </w:p>
    <w:p w14:paraId="31A46690" w14:textId="77777777" w:rsidR="008B0A11" w:rsidRPr="001458E1" w:rsidRDefault="0046D6FE" w:rsidP="0046D6FE">
      <w:pPr>
        <w:jc w:val="center"/>
        <w:rPr>
          <w:rFonts w:ascii="Arial" w:hAnsi="Arial" w:cs="Arial"/>
        </w:rPr>
      </w:pPr>
      <w:r w:rsidRPr="0046D6FE">
        <w:rPr>
          <w:rFonts w:ascii="Arial" w:hAnsi="Arial" w:cs="Arial"/>
        </w:rPr>
        <w:t xml:space="preserve">Profil d’acheteur : </w:t>
      </w:r>
      <w:hyperlink r:id="rId18">
        <w:r w:rsidRPr="0046D6FE">
          <w:rPr>
            <w:rStyle w:val="Lienhypertexte"/>
            <w:rFonts w:ascii="Arial" w:hAnsi="Arial" w:cs="Arial"/>
          </w:rPr>
          <w:t>https://www.marches-publics.gouv.fr</w:t>
        </w:r>
      </w:hyperlink>
    </w:p>
    <w:p w14:paraId="0AFF7F3A" w14:textId="77777777" w:rsidR="008B0A11" w:rsidRPr="002055E0" w:rsidRDefault="0046D6FE" w:rsidP="0046D6FE">
      <w:pPr>
        <w:spacing w:after="120"/>
        <w:jc w:val="center"/>
        <w:rPr>
          <w:rStyle w:val="Lienhypertexte"/>
          <w:rFonts w:ascii="Arial" w:hAnsi="Arial" w:cs="Arial"/>
          <w:b/>
          <w:bCs/>
        </w:rPr>
      </w:pPr>
      <w:r w:rsidRPr="0046D6FE">
        <w:rPr>
          <w:rFonts w:ascii="Arial" w:hAnsi="Arial" w:cs="Arial"/>
        </w:rPr>
        <w:t xml:space="preserve">Site : </w:t>
      </w:r>
      <w:hyperlink r:id="rId19">
        <w:r w:rsidRPr="0046D6FE">
          <w:rPr>
            <w:rStyle w:val="Lienhypertexte"/>
            <w:rFonts w:ascii="Arial" w:hAnsi="Arial" w:cs="Arial"/>
          </w:rPr>
          <w:t>www.achats.defense.gouv.fr</w:t>
        </w:r>
      </w:hyperlink>
    </w:p>
    <w:p w14:paraId="06C0908B" w14:textId="77777777" w:rsidR="008B0A11" w:rsidRPr="002055E0" w:rsidRDefault="008B0A11" w:rsidP="0046D6FE">
      <w:pPr>
        <w:spacing w:before="360"/>
        <w:ind w:left="284" w:hanging="284"/>
        <w:jc w:val="both"/>
        <w:rPr>
          <w:rFonts w:ascii="Arial" w:hAnsi="Arial" w:cs="Arial"/>
          <w:i/>
          <w:iCs/>
          <w:sz w:val="18"/>
          <w:szCs w:val="18"/>
        </w:rPr>
      </w:pPr>
      <w:r w:rsidRPr="002055E0">
        <w:rPr>
          <w:rFonts w:ascii="Arial" w:eastAsia="Arial" w:hAnsi="Arial" w:cs="Arial"/>
          <w:b/>
          <w:spacing w:val="-10"/>
        </w:rPr>
        <w:tab/>
      </w:r>
      <w:r w:rsidRPr="002055E0">
        <w:rPr>
          <w:rFonts w:ascii="Arial" w:hAnsi="Arial" w:cs="Arial"/>
        </w:rPr>
        <w:t>Nom, prénom, qualité du signataire :</w:t>
      </w:r>
    </w:p>
    <w:p w14:paraId="2475C804" w14:textId="77777777" w:rsidR="008B0A11" w:rsidRPr="002055E0" w:rsidRDefault="0046D6FE" w:rsidP="0046D6FE">
      <w:pPr>
        <w:spacing w:after="120"/>
        <w:ind w:left="284"/>
        <w:jc w:val="both"/>
        <w:rPr>
          <w:rFonts w:ascii="Arial" w:hAnsi="Arial" w:cs="Arial"/>
          <w:sz w:val="16"/>
          <w:szCs w:val="16"/>
        </w:rPr>
      </w:pPr>
      <w:r w:rsidRPr="0046D6FE">
        <w:rPr>
          <w:rFonts w:ascii="Arial" w:hAnsi="Arial" w:cs="Arial"/>
          <w:i/>
          <w:iCs/>
          <w:sz w:val="16"/>
          <w:szCs w:val="16"/>
        </w:rPr>
        <w:t>(Le signataire doit avoir le pouvoir d’engager la personne qu’il représente.)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8B0A11" w:rsidRPr="002055E0" w14:paraId="35FED9AB" w14:textId="77777777" w:rsidTr="0046D6FE">
        <w:tc>
          <w:tcPr>
            <w:tcW w:w="9186" w:type="dxa"/>
            <w:tcBorders>
              <w:top w:val="nil"/>
              <w:left w:val="nil"/>
              <w:bottom w:val="dashed" w:sz="4" w:space="0" w:color="auto"/>
              <w:right w:val="nil"/>
            </w:tcBorders>
            <w:vAlign w:val="bottom"/>
          </w:tcPr>
          <w:p w14:paraId="5586F8AD" w14:textId="77777777" w:rsidR="008B0A11" w:rsidRPr="002055E0" w:rsidRDefault="0046D6FE" w:rsidP="0046D6FE">
            <w:pPr>
              <w:tabs>
                <w:tab w:val="left" w:pos="709"/>
              </w:tabs>
              <w:spacing w:before="120"/>
              <w:rPr>
                <w:rFonts w:ascii="Arial" w:hAnsi="Arial" w:cs="Arial"/>
                <w:b/>
                <w:bCs/>
              </w:rPr>
            </w:pPr>
            <w:r w:rsidRPr="0046D6FE">
              <w:rPr>
                <w:rFonts w:ascii="Arial" w:hAnsi="Arial" w:cs="Arial"/>
                <w:b/>
                <w:bCs/>
              </w:rPr>
              <w:t>Commissaire en chef de 1</w:t>
            </w:r>
            <w:r w:rsidRPr="0046D6FE">
              <w:rPr>
                <w:rFonts w:ascii="Arial" w:hAnsi="Arial" w:cs="Arial"/>
                <w:b/>
                <w:bCs/>
                <w:vertAlign w:val="superscript"/>
              </w:rPr>
              <w:t>ère</w:t>
            </w:r>
            <w:r w:rsidRPr="0046D6FE">
              <w:rPr>
                <w:rFonts w:ascii="Arial" w:hAnsi="Arial" w:cs="Arial"/>
                <w:b/>
                <w:bCs/>
              </w:rPr>
              <w:t xml:space="preserve"> classe Alan VITTAUT</w:t>
            </w:r>
          </w:p>
        </w:tc>
      </w:tr>
      <w:tr w:rsidR="008B0A11" w:rsidRPr="002055E0" w14:paraId="1E3B9E64" w14:textId="77777777" w:rsidTr="0046D6FE">
        <w:tc>
          <w:tcPr>
            <w:tcW w:w="9186" w:type="dxa"/>
            <w:tcBorders>
              <w:top w:val="dashed" w:sz="4" w:space="0" w:color="auto"/>
              <w:left w:val="nil"/>
              <w:bottom w:val="dashed" w:sz="4" w:space="0" w:color="auto"/>
              <w:right w:val="nil"/>
            </w:tcBorders>
            <w:vAlign w:val="bottom"/>
          </w:tcPr>
          <w:p w14:paraId="0CF14047" w14:textId="77777777" w:rsidR="008B0A11" w:rsidRPr="002055E0" w:rsidRDefault="0046D6FE" w:rsidP="0046D6FE">
            <w:pPr>
              <w:tabs>
                <w:tab w:val="left" w:pos="709"/>
              </w:tabs>
              <w:spacing w:before="120"/>
              <w:rPr>
                <w:rFonts w:ascii="Arial" w:hAnsi="Arial" w:cs="Arial"/>
                <w:b/>
                <w:bCs/>
              </w:rPr>
            </w:pPr>
            <w:r w:rsidRPr="0046D6FE">
              <w:rPr>
                <w:rFonts w:ascii="Arial" w:hAnsi="Arial" w:cs="Arial"/>
                <w:b/>
                <w:bCs/>
              </w:rPr>
              <w:t>Directeur de la Plate-Forme Commissariat Rambouillet</w:t>
            </w:r>
          </w:p>
        </w:tc>
      </w:tr>
    </w:tbl>
    <w:p w14:paraId="70381773" w14:textId="77777777" w:rsidR="0064581D" w:rsidRPr="002055E0" w:rsidRDefault="0064581D" w:rsidP="0064581D">
      <w:pPr>
        <w:pStyle w:val="En-tte"/>
        <w:tabs>
          <w:tab w:val="clear" w:pos="4536"/>
          <w:tab w:val="clear" w:pos="9072"/>
          <w:tab w:val="left" w:pos="851"/>
        </w:tabs>
        <w:jc w:val="both"/>
        <w:rPr>
          <w:rFonts w:ascii="Arial" w:hAnsi="Arial" w:cs="Arial"/>
        </w:rPr>
      </w:pPr>
    </w:p>
    <w:p w14:paraId="32E88EAA" w14:textId="77777777" w:rsidR="00381DB9" w:rsidRPr="002055E0" w:rsidRDefault="00381DB9" w:rsidP="001C7102">
      <w:pPr>
        <w:tabs>
          <w:tab w:val="left" w:pos="851"/>
        </w:tabs>
        <w:jc w:val="both"/>
        <w:rPr>
          <w:rFonts w:ascii="Arial" w:eastAsia="Wingdings" w:hAnsi="Arial" w:cs="Arial"/>
          <w:b/>
          <w:color w:val="66CCFF"/>
          <w:spacing w:val="-10"/>
        </w:rPr>
      </w:pPr>
    </w:p>
    <w:p w14:paraId="1EB5DB37" w14:textId="77777777" w:rsidR="001C7102" w:rsidRPr="002055E0" w:rsidRDefault="002055E0" w:rsidP="0046D6FE">
      <w:pPr>
        <w:tabs>
          <w:tab w:val="left" w:pos="851"/>
        </w:tabs>
        <w:jc w:val="both"/>
        <w:rPr>
          <w:rFonts w:ascii="Arial" w:hAnsi="Arial" w:cs="Arial"/>
        </w:rPr>
      </w:pPr>
      <w:r w:rsidRPr="0046D6FE">
        <w:rPr>
          <w:rFonts w:ascii="Wingdings" w:eastAsia="Wingdings" w:hAnsi="Wingdings" w:cs="Arial"/>
          <w:b/>
          <w:bCs/>
          <w:color w:val="66CCFF"/>
          <w:spacing w:val="-10"/>
        </w:rPr>
        <w:t></w:t>
      </w:r>
      <w:r w:rsidRPr="00107670">
        <w:rPr>
          <w:rFonts w:ascii="Arial" w:eastAsia="Arial" w:hAnsi="Arial" w:cs="Arial"/>
          <w:spacing w:val="-10"/>
        </w:rPr>
        <w:t xml:space="preserve"> </w:t>
      </w:r>
      <w:r>
        <w:rPr>
          <w:rFonts w:ascii="Arial" w:eastAsia="Arial" w:hAnsi="Arial" w:cs="Arial"/>
          <w:spacing w:val="-10"/>
        </w:rPr>
        <w:t xml:space="preserve"> </w:t>
      </w:r>
      <w:r w:rsidR="001C7102" w:rsidRPr="002055E0">
        <w:rPr>
          <w:rFonts w:ascii="Arial" w:hAnsi="Arial" w:cs="Arial"/>
        </w:rPr>
        <w:t>Personne habilitée à donner les renseignements prévus à l’</w:t>
      </w:r>
      <w:hyperlink r:id="rId20" w:history="1">
        <w:r w:rsidR="001C7102" w:rsidRPr="002055E0">
          <w:rPr>
            <w:rStyle w:val="Lienhypertexte"/>
            <w:rFonts w:ascii="Arial" w:hAnsi="Arial" w:cs="Arial"/>
          </w:rPr>
          <w:t>article R. </w:t>
        </w:r>
        <w:r w:rsidR="002463F3" w:rsidRPr="002055E0">
          <w:rPr>
            <w:rStyle w:val="Lienhypertexte"/>
            <w:rFonts w:ascii="Arial" w:hAnsi="Arial" w:cs="Arial"/>
          </w:rPr>
          <w:t xml:space="preserve"> </w:t>
        </w:r>
        <w:r w:rsidR="001C7102" w:rsidRPr="002055E0">
          <w:rPr>
            <w:rStyle w:val="Lienhypertexte"/>
            <w:rFonts w:ascii="Arial" w:hAnsi="Arial" w:cs="Arial"/>
          </w:rPr>
          <w:t>2191-59</w:t>
        </w:r>
      </w:hyperlink>
      <w:r w:rsidR="001C7102" w:rsidRPr="002055E0">
        <w:rPr>
          <w:rFonts w:ascii="Arial" w:hAnsi="Arial" w:cs="Arial"/>
        </w:rPr>
        <w:t xml:space="preserve"> du code de la commande publique, auquel renvoie l’</w:t>
      </w:r>
      <w:hyperlink r:id="rId21" w:history="1">
        <w:r w:rsidR="001C7102" w:rsidRPr="002055E0">
          <w:rPr>
            <w:rStyle w:val="Lienhypertexte"/>
            <w:rFonts w:ascii="Arial" w:hAnsi="Arial" w:cs="Arial"/>
          </w:rPr>
          <w:t>article R. </w:t>
        </w:r>
        <w:r w:rsidR="002463F3" w:rsidRPr="002055E0">
          <w:rPr>
            <w:rStyle w:val="Lienhypertexte"/>
            <w:rFonts w:ascii="Arial" w:hAnsi="Arial" w:cs="Arial"/>
          </w:rPr>
          <w:t xml:space="preserve"> </w:t>
        </w:r>
        <w:r w:rsidR="001C7102" w:rsidRPr="002055E0">
          <w:rPr>
            <w:rStyle w:val="Lienhypertexte"/>
            <w:rFonts w:ascii="Arial" w:hAnsi="Arial" w:cs="Arial"/>
          </w:rPr>
          <w:t>2391-28</w:t>
        </w:r>
      </w:hyperlink>
      <w:r w:rsidR="001C7102" w:rsidRPr="002055E0">
        <w:rPr>
          <w:rFonts w:ascii="Arial" w:hAnsi="Arial" w:cs="Arial"/>
        </w:rPr>
        <w:t xml:space="preserve"> du même code</w:t>
      </w:r>
      <w:r w:rsidR="001C7102" w:rsidRPr="002055E0" w:rsidDel="003A7270">
        <w:rPr>
          <w:rFonts w:ascii="Arial" w:hAnsi="Arial" w:cs="Arial"/>
        </w:rPr>
        <w:t xml:space="preserve"> </w:t>
      </w:r>
      <w:r w:rsidR="001C7102" w:rsidRPr="002055E0">
        <w:rPr>
          <w:rFonts w:ascii="Arial" w:hAnsi="Arial" w:cs="Arial"/>
        </w:rPr>
        <w:t>(nantissements ou cessions de créances) :</w:t>
      </w:r>
    </w:p>
    <w:p w14:paraId="41A77D16" w14:textId="77777777" w:rsidR="00D20333" w:rsidRPr="002055E0" w:rsidRDefault="00D20333" w:rsidP="00D20333">
      <w:pPr>
        <w:tabs>
          <w:tab w:val="left" w:pos="851"/>
        </w:tabs>
        <w:rPr>
          <w:rFonts w:ascii="Arial" w:hAnsi="Arial" w:cs="Arial"/>
          <w:b/>
        </w:rPr>
      </w:pPr>
    </w:p>
    <w:p w14:paraId="51767FFF" w14:textId="77777777" w:rsidR="001C7102" w:rsidRPr="002055E0" w:rsidRDefault="0046D6FE" w:rsidP="0046D6FE">
      <w:pPr>
        <w:tabs>
          <w:tab w:val="left" w:pos="851"/>
        </w:tabs>
        <w:jc w:val="center"/>
        <w:rPr>
          <w:rFonts w:ascii="Arial" w:hAnsi="Arial" w:cs="Arial"/>
          <w:b/>
          <w:bCs/>
        </w:rPr>
      </w:pPr>
      <w:r w:rsidRPr="0046D6FE">
        <w:rPr>
          <w:rFonts w:ascii="Arial" w:hAnsi="Arial" w:cs="Arial"/>
          <w:b/>
          <w:bCs/>
        </w:rPr>
        <w:t>Chef de la division management de l’achat de la PFC-RBT</w:t>
      </w:r>
    </w:p>
    <w:p w14:paraId="4A192CA8" w14:textId="77777777" w:rsidR="001C7102" w:rsidRPr="002055E0" w:rsidRDefault="0046D6FE" w:rsidP="0046D6FE">
      <w:pPr>
        <w:tabs>
          <w:tab w:val="left" w:pos="851"/>
        </w:tabs>
        <w:jc w:val="center"/>
        <w:rPr>
          <w:rFonts w:ascii="Arial" w:hAnsi="Arial" w:cs="Arial"/>
        </w:rPr>
      </w:pPr>
      <w:r w:rsidRPr="0046D6FE">
        <w:rPr>
          <w:rFonts w:ascii="Arial" w:hAnsi="Arial" w:cs="Arial"/>
        </w:rPr>
        <w:t>11 rue de Groussay – CS70106 – 78513 RAMBOUILLET CEDEX</w:t>
      </w:r>
    </w:p>
    <w:p w14:paraId="42D30CC3" w14:textId="77777777" w:rsidR="001C7102" w:rsidRPr="002055E0" w:rsidRDefault="0046D6FE" w:rsidP="0046D6FE">
      <w:pPr>
        <w:tabs>
          <w:tab w:val="left" w:pos="851"/>
        </w:tabs>
        <w:jc w:val="center"/>
        <w:rPr>
          <w:rFonts w:ascii="Arial" w:hAnsi="Arial" w:cs="Arial"/>
        </w:rPr>
      </w:pPr>
      <w:r w:rsidRPr="0046D6FE">
        <w:rPr>
          <w:rFonts w:ascii="Arial" w:hAnsi="Arial" w:cs="Arial"/>
        </w:rPr>
        <w:t xml:space="preserve">Téléphone : 01 34 57 65 52 </w:t>
      </w:r>
    </w:p>
    <w:p w14:paraId="359D659D" w14:textId="77777777" w:rsidR="001C7102" w:rsidRPr="002055E0" w:rsidRDefault="006216E7" w:rsidP="001C7102">
      <w:pPr>
        <w:tabs>
          <w:tab w:val="left" w:pos="851"/>
        </w:tabs>
        <w:jc w:val="center"/>
        <w:rPr>
          <w:rFonts w:ascii="Arial" w:hAnsi="Arial" w:cs="Arial"/>
        </w:rPr>
      </w:pPr>
      <w:hyperlink r:id="rId22" w:history="1">
        <w:r w:rsidR="001C7102" w:rsidRPr="002055E0">
          <w:rPr>
            <w:rStyle w:val="Lienhypertexte"/>
            <w:rFonts w:ascii="Arial" w:hAnsi="Arial" w:cs="Arial"/>
            <w:b/>
          </w:rPr>
          <w:t>pfc-rbt.contact.fct@intradef.gouv.fr</w:t>
        </w:r>
      </w:hyperlink>
    </w:p>
    <w:p w14:paraId="72500A87" w14:textId="77777777" w:rsidR="001C7102" w:rsidRPr="002055E0" w:rsidRDefault="001C7102" w:rsidP="001C7102">
      <w:pPr>
        <w:pStyle w:val="fcase2metab"/>
        <w:ind w:left="0" w:firstLine="0"/>
        <w:rPr>
          <w:rFonts w:ascii="Arial" w:hAnsi="Arial" w:cs="Arial"/>
        </w:rPr>
      </w:pPr>
    </w:p>
    <w:p w14:paraId="03B0DCBA" w14:textId="77777777" w:rsidR="00381DB9" w:rsidRPr="002055E0" w:rsidRDefault="00381DB9" w:rsidP="001C7102">
      <w:pPr>
        <w:tabs>
          <w:tab w:val="left" w:pos="720"/>
          <w:tab w:val="left" w:pos="851"/>
        </w:tabs>
        <w:jc w:val="both"/>
        <w:rPr>
          <w:rFonts w:ascii="Arial" w:eastAsia="Wingdings" w:hAnsi="Arial" w:cs="Arial"/>
          <w:b/>
          <w:color w:val="66CCFF"/>
          <w:spacing w:val="-10"/>
        </w:rPr>
      </w:pPr>
    </w:p>
    <w:p w14:paraId="33106C77" w14:textId="77777777" w:rsidR="001C7102" w:rsidRPr="002055E0" w:rsidRDefault="002055E0" w:rsidP="0046D6FE">
      <w:pPr>
        <w:tabs>
          <w:tab w:val="left" w:pos="720"/>
          <w:tab w:val="left" w:pos="851"/>
        </w:tabs>
        <w:jc w:val="both"/>
        <w:rPr>
          <w:rFonts w:ascii="Arial" w:hAnsi="Arial" w:cs="Arial"/>
          <w:i/>
          <w:iCs/>
          <w:sz w:val="18"/>
          <w:szCs w:val="18"/>
        </w:rPr>
      </w:pPr>
      <w:r w:rsidRPr="0046D6FE">
        <w:rPr>
          <w:rFonts w:ascii="Wingdings" w:eastAsia="Wingdings" w:hAnsi="Wingdings" w:cs="Arial"/>
          <w:b/>
          <w:bCs/>
          <w:color w:val="66CCFF"/>
          <w:spacing w:val="-10"/>
        </w:rPr>
        <w:t></w:t>
      </w:r>
      <w:r w:rsidRPr="00107670">
        <w:rPr>
          <w:rFonts w:ascii="Arial" w:eastAsia="Arial" w:hAnsi="Arial" w:cs="Arial"/>
          <w:spacing w:val="-10"/>
        </w:rPr>
        <w:t xml:space="preserve">    </w:t>
      </w:r>
      <w:r w:rsidR="001C7102" w:rsidRPr="002055E0">
        <w:rPr>
          <w:rFonts w:ascii="Arial" w:hAnsi="Arial" w:cs="Arial"/>
        </w:rPr>
        <w:t>Désignation, adresse, numéro de téléphone du comptable assignataire :</w:t>
      </w:r>
    </w:p>
    <w:p w14:paraId="181DE11B" w14:textId="77777777" w:rsidR="001C7102" w:rsidRPr="002055E0" w:rsidRDefault="001C7102" w:rsidP="001C7102">
      <w:pPr>
        <w:pStyle w:val="fcase2metab"/>
        <w:rPr>
          <w:rFonts w:ascii="Arial" w:hAnsi="Arial" w:cs="Arial"/>
        </w:rPr>
      </w:pPr>
    </w:p>
    <w:p w14:paraId="4D519469" w14:textId="77777777" w:rsidR="001C7102" w:rsidRPr="002055E0" w:rsidRDefault="0046D6FE" w:rsidP="0046D6FE">
      <w:pPr>
        <w:pStyle w:val="fcase2metab"/>
        <w:jc w:val="center"/>
        <w:rPr>
          <w:rFonts w:ascii="Arial" w:hAnsi="Arial" w:cs="Arial"/>
          <w:b/>
          <w:bCs/>
        </w:rPr>
      </w:pPr>
      <w:r w:rsidRPr="0046D6FE">
        <w:rPr>
          <w:rFonts w:ascii="Arial" w:hAnsi="Arial" w:cs="Arial"/>
          <w:b/>
          <w:bCs/>
        </w:rPr>
        <w:t>Direction Départementale des Finances Publiques des Yvelines</w:t>
      </w:r>
    </w:p>
    <w:p w14:paraId="4DB7648C" w14:textId="77777777" w:rsidR="001C7102" w:rsidRPr="002055E0" w:rsidRDefault="0046D6FE" w:rsidP="0046D6FE">
      <w:pPr>
        <w:pStyle w:val="fcase2metab"/>
        <w:jc w:val="center"/>
        <w:rPr>
          <w:rFonts w:ascii="Arial" w:hAnsi="Arial" w:cs="Arial"/>
        </w:rPr>
      </w:pPr>
      <w:r w:rsidRPr="0046D6FE">
        <w:rPr>
          <w:rFonts w:ascii="Arial" w:hAnsi="Arial" w:cs="Arial"/>
        </w:rPr>
        <w:t>16 avenue de Saint Cloud - 78018 Versailles CEDEX</w:t>
      </w:r>
    </w:p>
    <w:p w14:paraId="0F9937FD" w14:textId="77777777" w:rsidR="00641E49" w:rsidRPr="002055E0" w:rsidRDefault="00641E49" w:rsidP="001C7102">
      <w:pPr>
        <w:tabs>
          <w:tab w:val="left" w:pos="426"/>
          <w:tab w:val="left" w:pos="851"/>
        </w:tabs>
        <w:suppressAutoHyphens w:val="0"/>
        <w:jc w:val="both"/>
        <w:rPr>
          <w:rFonts w:ascii="Arial" w:hAnsi="Arial" w:cs="Arial"/>
          <w:lang w:eastAsia="fr-FR"/>
        </w:rPr>
      </w:pPr>
    </w:p>
    <w:p w14:paraId="04059252" w14:textId="77777777" w:rsidR="001C7102" w:rsidRPr="002055E0" w:rsidRDefault="0046D6FE" w:rsidP="0046D6FE">
      <w:pPr>
        <w:tabs>
          <w:tab w:val="left" w:pos="426"/>
          <w:tab w:val="left" w:pos="851"/>
        </w:tabs>
        <w:suppressAutoHyphens w:val="0"/>
        <w:jc w:val="both"/>
        <w:rPr>
          <w:rFonts w:ascii="Arial" w:hAnsi="Arial" w:cs="Arial"/>
          <w:b/>
          <w:bCs/>
          <w:lang w:eastAsia="fr-FR"/>
        </w:rPr>
      </w:pPr>
      <w:r w:rsidRPr="0046D6FE">
        <w:rPr>
          <w:rFonts w:ascii="Arial" w:hAnsi="Arial" w:cs="Arial"/>
          <w:lang w:eastAsia="fr-FR"/>
        </w:rPr>
        <w:t xml:space="preserve">N° du service exécutant : </w:t>
      </w:r>
      <w:r w:rsidRPr="0046D6FE">
        <w:rPr>
          <w:rFonts w:ascii="Arial" w:hAnsi="Arial" w:cs="Arial"/>
          <w:b/>
          <w:bCs/>
          <w:lang w:eastAsia="fr-FR"/>
        </w:rPr>
        <w:t>D046666078</w:t>
      </w:r>
    </w:p>
    <w:p w14:paraId="64CB0A1C" w14:textId="77777777" w:rsidR="00280030" w:rsidRPr="002055E0" w:rsidRDefault="00280030" w:rsidP="001C7102">
      <w:pPr>
        <w:tabs>
          <w:tab w:val="left" w:pos="426"/>
          <w:tab w:val="left" w:pos="851"/>
        </w:tabs>
        <w:suppressAutoHyphens w:val="0"/>
        <w:jc w:val="both"/>
        <w:rPr>
          <w:rFonts w:ascii="Arial" w:hAnsi="Arial" w:cs="Arial"/>
          <w:b/>
          <w:lang w:eastAsia="fr-FR"/>
        </w:rPr>
      </w:pPr>
    </w:p>
    <w:p w14:paraId="5C4FC876" w14:textId="77777777" w:rsidR="00D84539" w:rsidRDefault="00D84539">
      <w:pPr>
        <w:suppressAutoHyphens w:val="0"/>
        <w:rPr>
          <w:rFonts w:ascii="Wingdings" w:eastAsia="Wingdings" w:hAnsi="Wingdings" w:cs="Arial"/>
          <w:b/>
          <w:color w:val="66CCFF"/>
          <w:spacing w:val="-10"/>
        </w:rPr>
      </w:pPr>
    </w:p>
    <w:p w14:paraId="7BCA2D1B" w14:textId="77777777" w:rsidR="0064581D" w:rsidRPr="002055E0" w:rsidRDefault="002055E0" w:rsidP="0046D6FE">
      <w:pPr>
        <w:pStyle w:val="fcase2metab"/>
        <w:rPr>
          <w:rFonts w:ascii="Arial" w:hAnsi="Arial" w:cs="Arial"/>
        </w:rPr>
      </w:pPr>
      <w:r w:rsidRPr="0046D6FE">
        <w:rPr>
          <w:rFonts w:ascii="Wingdings" w:eastAsia="Wingdings" w:hAnsi="Wingdings" w:cs="Arial"/>
          <w:b/>
          <w:bCs/>
          <w:color w:val="66CCFF"/>
          <w:spacing w:val="-10"/>
        </w:rPr>
        <w:t></w:t>
      </w:r>
      <w:r w:rsidRPr="00107670">
        <w:rPr>
          <w:rFonts w:ascii="Arial" w:eastAsia="Arial" w:hAnsi="Arial" w:cs="Arial"/>
          <w:spacing w:val="-10"/>
        </w:rPr>
        <w:t xml:space="preserve">    </w:t>
      </w:r>
      <w:r w:rsidR="0064581D" w:rsidRPr="002055E0">
        <w:rPr>
          <w:rFonts w:ascii="Arial" w:hAnsi="Arial" w:cs="Arial"/>
        </w:rPr>
        <w:t>Imputations budgétaires :</w:t>
      </w:r>
    </w:p>
    <w:p w14:paraId="163167A3" w14:textId="02D06723" w:rsidR="0064581D" w:rsidRDefault="0064581D" w:rsidP="0064581D">
      <w:pPr>
        <w:pStyle w:val="fcase2metab"/>
        <w:rPr>
          <w:rFonts w:ascii="Arial" w:hAnsi="Arial" w:cs="Arial"/>
          <w:sz w:val="16"/>
        </w:rPr>
      </w:pPr>
    </w:p>
    <w:p w14:paraId="101164D6" w14:textId="77777777" w:rsidR="00637A5C" w:rsidRPr="00E96CAC" w:rsidRDefault="00637A5C" w:rsidP="0064581D">
      <w:pPr>
        <w:pStyle w:val="fcase2metab"/>
        <w:rPr>
          <w:rFonts w:ascii="Arial" w:hAnsi="Arial" w:cs="Arial"/>
          <w:sz w:val="16"/>
        </w:rPr>
      </w:pPr>
    </w:p>
    <w:p w14:paraId="752A3B0C" w14:textId="6C098BA3" w:rsidR="00637A5C" w:rsidRDefault="0046D6FE" w:rsidP="0046D6FE">
      <w:pPr>
        <w:jc w:val="both"/>
        <w:rPr>
          <w:rFonts w:ascii="Arial" w:hAnsi="Arial" w:cs="Arial"/>
          <w:b/>
          <w:bCs/>
          <w:color w:val="000000" w:themeColor="text1"/>
        </w:rPr>
      </w:pPr>
      <w:r w:rsidRPr="0046D6FE">
        <w:rPr>
          <w:rFonts w:ascii="Arial" w:hAnsi="Arial" w:cs="Arial"/>
          <w:b/>
          <w:bCs/>
          <w:color w:val="000000" w:themeColor="text1"/>
        </w:rPr>
        <w:t>CIEC :</w:t>
      </w:r>
    </w:p>
    <w:p w14:paraId="00619164" w14:textId="77777777" w:rsidR="00DD0E6D" w:rsidRPr="00E96CAC" w:rsidRDefault="00DD0E6D" w:rsidP="00D84539">
      <w:pPr>
        <w:pStyle w:val="fcase2metab"/>
        <w:spacing w:after="120"/>
        <w:ind w:left="0" w:firstLine="0"/>
        <w:rPr>
          <w:rFonts w:ascii="Arial" w:hAnsi="Arial" w:cs="Arial"/>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2422"/>
        <w:gridCol w:w="1727"/>
        <w:gridCol w:w="1803"/>
        <w:gridCol w:w="2077"/>
      </w:tblGrid>
      <w:tr w:rsidR="00641E49" w:rsidRPr="002055E0" w14:paraId="19368F13" w14:textId="77777777" w:rsidTr="0046D6FE">
        <w:trPr>
          <w:trHeight w:val="369"/>
        </w:trPr>
        <w:tc>
          <w:tcPr>
            <w:tcW w:w="1947" w:type="dxa"/>
            <w:shd w:val="clear" w:color="auto" w:fill="auto"/>
            <w:vAlign w:val="center"/>
          </w:tcPr>
          <w:p w14:paraId="3A134D25" w14:textId="77777777" w:rsidR="00641E49" w:rsidRPr="002055E0" w:rsidRDefault="0046D6FE" w:rsidP="0046D6FE">
            <w:pPr>
              <w:pStyle w:val="fcase2metab"/>
              <w:ind w:left="0" w:firstLine="0"/>
              <w:jc w:val="center"/>
              <w:rPr>
                <w:rFonts w:ascii="Arial" w:hAnsi="Arial" w:cs="Arial"/>
                <w:b/>
                <w:bCs/>
              </w:rPr>
            </w:pPr>
            <w:r w:rsidRPr="0046D6FE">
              <w:rPr>
                <w:rFonts w:ascii="Arial" w:hAnsi="Arial" w:cs="Arial"/>
                <w:b/>
                <w:bCs/>
              </w:rPr>
              <w:t>Centre Financier</w:t>
            </w:r>
          </w:p>
        </w:tc>
        <w:tc>
          <w:tcPr>
            <w:tcW w:w="2422" w:type="dxa"/>
            <w:shd w:val="clear" w:color="auto" w:fill="auto"/>
            <w:vAlign w:val="center"/>
          </w:tcPr>
          <w:p w14:paraId="1183578B" w14:textId="77777777" w:rsidR="00641E49" w:rsidRPr="002055E0" w:rsidRDefault="0046D6FE" w:rsidP="0046D6FE">
            <w:pPr>
              <w:pStyle w:val="fcase2metab"/>
              <w:ind w:left="0" w:firstLine="0"/>
              <w:jc w:val="center"/>
              <w:rPr>
                <w:rFonts w:ascii="Arial" w:hAnsi="Arial" w:cs="Arial"/>
                <w:b/>
                <w:bCs/>
              </w:rPr>
            </w:pPr>
            <w:r w:rsidRPr="0046D6FE">
              <w:rPr>
                <w:rFonts w:ascii="Arial" w:hAnsi="Arial" w:cs="Arial"/>
                <w:b/>
                <w:bCs/>
              </w:rPr>
              <w:t>Domaine Fonctionnel</w:t>
            </w:r>
          </w:p>
        </w:tc>
        <w:tc>
          <w:tcPr>
            <w:tcW w:w="1727" w:type="dxa"/>
            <w:shd w:val="clear" w:color="auto" w:fill="auto"/>
            <w:vAlign w:val="center"/>
          </w:tcPr>
          <w:p w14:paraId="76C21BDA" w14:textId="77777777" w:rsidR="00641E49" w:rsidRPr="002055E0" w:rsidRDefault="0046D6FE" w:rsidP="0046D6FE">
            <w:pPr>
              <w:pStyle w:val="fcase2metab"/>
              <w:ind w:left="0" w:firstLine="0"/>
              <w:jc w:val="center"/>
              <w:rPr>
                <w:rFonts w:ascii="Arial" w:hAnsi="Arial" w:cs="Arial"/>
                <w:b/>
                <w:bCs/>
              </w:rPr>
            </w:pPr>
            <w:r w:rsidRPr="0046D6FE">
              <w:rPr>
                <w:rFonts w:ascii="Arial" w:hAnsi="Arial" w:cs="Arial"/>
                <w:b/>
                <w:bCs/>
              </w:rPr>
              <w:t>Activité</w:t>
            </w:r>
          </w:p>
        </w:tc>
        <w:tc>
          <w:tcPr>
            <w:tcW w:w="1803" w:type="dxa"/>
            <w:shd w:val="clear" w:color="auto" w:fill="auto"/>
            <w:vAlign w:val="center"/>
          </w:tcPr>
          <w:p w14:paraId="0FB3686B" w14:textId="77777777" w:rsidR="00641E49" w:rsidRPr="002055E0" w:rsidRDefault="0046D6FE" w:rsidP="0046D6FE">
            <w:pPr>
              <w:pStyle w:val="fcase2metab"/>
              <w:ind w:left="0" w:firstLine="0"/>
              <w:jc w:val="center"/>
              <w:rPr>
                <w:rFonts w:ascii="Arial" w:hAnsi="Arial" w:cs="Arial"/>
                <w:b/>
                <w:bCs/>
              </w:rPr>
            </w:pPr>
            <w:r w:rsidRPr="0046D6FE">
              <w:rPr>
                <w:rFonts w:ascii="Arial" w:hAnsi="Arial" w:cs="Arial"/>
                <w:b/>
                <w:bCs/>
              </w:rPr>
              <w:t>Centre de coût</w:t>
            </w:r>
          </w:p>
        </w:tc>
        <w:tc>
          <w:tcPr>
            <w:tcW w:w="2077" w:type="dxa"/>
            <w:vAlign w:val="center"/>
          </w:tcPr>
          <w:p w14:paraId="70B98BD6" w14:textId="77777777" w:rsidR="00641E49" w:rsidRPr="002055E0" w:rsidRDefault="0046D6FE" w:rsidP="0046D6FE">
            <w:pPr>
              <w:pStyle w:val="fcase2metab"/>
              <w:ind w:left="0" w:firstLine="0"/>
              <w:jc w:val="center"/>
              <w:rPr>
                <w:rFonts w:ascii="Arial" w:hAnsi="Arial" w:cs="Arial"/>
                <w:b/>
                <w:bCs/>
              </w:rPr>
            </w:pPr>
            <w:r w:rsidRPr="0046D6FE">
              <w:rPr>
                <w:rFonts w:ascii="Arial" w:hAnsi="Arial" w:cs="Arial"/>
                <w:b/>
                <w:bCs/>
              </w:rPr>
              <w:t>Service Exécutant</w:t>
            </w:r>
          </w:p>
        </w:tc>
      </w:tr>
      <w:tr w:rsidR="00641E49" w:rsidRPr="002055E0" w14:paraId="296B91D5" w14:textId="77777777" w:rsidTr="0046D6FE">
        <w:trPr>
          <w:trHeight w:val="402"/>
        </w:trPr>
        <w:tc>
          <w:tcPr>
            <w:tcW w:w="1947" w:type="dxa"/>
            <w:shd w:val="clear" w:color="auto" w:fill="auto"/>
            <w:vAlign w:val="center"/>
          </w:tcPr>
          <w:p w14:paraId="5D1B88F8" w14:textId="77777777" w:rsidR="00641E49" w:rsidRPr="003C57A7" w:rsidRDefault="0046D6FE" w:rsidP="0046D6FE">
            <w:pPr>
              <w:pStyle w:val="fcase2metab"/>
              <w:ind w:left="0" w:firstLine="0"/>
              <w:jc w:val="center"/>
              <w:rPr>
                <w:rFonts w:ascii="Arial" w:hAnsi="Arial" w:cs="Arial"/>
              </w:rPr>
            </w:pPr>
            <w:r w:rsidRPr="0046D6FE">
              <w:rPr>
                <w:rFonts w:ascii="Arial" w:hAnsi="Arial" w:cs="Arial"/>
              </w:rPr>
              <w:t>0178-0068-SC02</w:t>
            </w:r>
          </w:p>
        </w:tc>
        <w:tc>
          <w:tcPr>
            <w:tcW w:w="2422" w:type="dxa"/>
            <w:shd w:val="clear" w:color="auto" w:fill="auto"/>
            <w:vAlign w:val="center"/>
          </w:tcPr>
          <w:p w14:paraId="04626D5C" w14:textId="77777777" w:rsidR="00641E49" w:rsidRPr="003C57A7" w:rsidRDefault="0046D6FE" w:rsidP="0046D6FE">
            <w:pPr>
              <w:pStyle w:val="fcase2metab"/>
              <w:ind w:left="0" w:firstLine="0"/>
              <w:jc w:val="center"/>
              <w:rPr>
                <w:rFonts w:ascii="Arial" w:hAnsi="Arial" w:cs="Arial"/>
              </w:rPr>
            </w:pPr>
            <w:r w:rsidRPr="0046D6FE">
              <w:rPr>
                <w:rFonts w:ascii="Arial" w:hAnsi="Arial" w:cs="Arial"/>
              </w:rPr>
              <w:t>0178-05-85</w:t>
            </w:r>
          </w:p>
        </w:tc>
        <w:tc>
          <w:tcPr>
            <w:tcW w:w="1727" w:type="dxa"/>
            <w:shd w:val="clear" w:color="auto" w:fill="auto"/>
            <w:vAlign w:val="center"/>
          </w:tcPr>
          <w:p w14:paraId="4F0A1F0A" w14:textId="77777777" w:rsidR="00641E49" w:rsidRPr="003C57A7" w:rsidRDefault="0046D6FE" w:rsidP="0046D6FE">
            <w:pPr>
              <w:pStyle w:val="fcase2metab"/>
              <w:ind w:left="0" w:firstLine="0"/>
              <w:jc w:val="center"/>
              <w:rPr>
                <w:rFonts w:ascii="Arial" w:hAnsi="Arial" w:cs="Arial"/>
              </w:rPr>
            </w:pPr>
            <w:r w:rsidRPr="0046D6FE">
              <w:rPr>
                <w:rFonts w:ascii="Arial" w:hAnsi="Arial" w:cs="Arial"/>
              </w:rPr>
              <w:t>0178080203B1</w:t>
            </w:r>
          </w:p>
        </w:tc>
        <w:tc>
          <w:tcPr>
            <w:tcW w:w="1803" w:type="dxa"/>
            <w:shd w:val="clear" w:color="auto" w:fill="auto"/>
            <w:vAlign w:val="center"/>
          </w:tcPr>
          <w:p w14:paraId="52559A73" w14:textId="77777777" w:rsidR="00641E49" w:rsidRPr="003C57A7" w:rsidRDefault="0046D6FE" w:rsidP="0046D6FE">
            <w:pPr>
              <w:pStyle w:val="fcase2metab"/>
              <w:ind w:left="0" w:firstLine="0"/>
              <w:jc w:val="center"/>
              <w:rPr>
                <w:rFonts w:ascii="Arial" w:hAnsi="Arial" w:cs="Arial"/>
              </w:rPr>
            </w:pPr>
            <w:r w:rsidRPr="0046D6FE">
              <w:rPr>
                <w:rFonts w:ascii="Arial" w:hAnsi="Arial" w:cs="Arial"/>
              </w:rPr>
              <w:t>D04666D075</w:t>
            </w:r>
          </w:p>
        </w:tc>
        <w:tc>
          <w:tcPr>
            <w:tcW w:w="2077" w:type="dxa"/>
            <w:vAlign w:val="center"/>
          </w:tcPr>
          <w:p w14:paraId="3913031F" w14:textId="77777777" w:rsidR="00641E49" w:rsidRPr="003C57A7" w:rsidRDefault="00641E49" w:rsidP="0046D6FE">
            <w:pPr>
              <w:pStyle w:val="fcase2metab"/>
              <w:ind w:left="0" w:firstLine="0"/>
              <w:jc w:val="left"/>
              <w:rPr>
                <w:rFonts w:ascii="Arial" w:hAnsi="Arial" w:cs="Arial"/>
              </w:rPr>
            </w:pPr>
            <w:r w:rsidRPr="003C57A7">
              <w:rPr>
                <w:rFonts w:ascii="Arial" w:hAnsi="Arial" w:cs="Arial"/>
              </w:rPr>
              <w:tab/>
              <w:t>D046666078</w:t>
            </w:r>
            <w:r w:rsidRPr="003C57A7">
              <w:rPr>
                <w:rFonts w:ascii="Arial" w:hAnsi="Arial" w:cs="Arial"/>
              </w:rPr>
              <w:tab/>
            </w:r>
          </w:p>
        </w:tc>
      </w:tr>
    </w:tbl>
    <w:p w14:paraId="1EC65C7E" w14:textId="77777777" w:rsidR="00D97F7F" w:rsidRDefault="00D97F7F" w:rsidP="00641E49">
      <w:pPr>
        <w:pStyle w:val="fcase2metab"/>
        <w:ind w:left="0" w:firstLine="0"/>
        <w:rPr>
          <w:rFonts w:ascii="Arial" w:hAnsi="Arial" w:cs="Arial"/>
        </w:rPr>
      </w:pPr>
    </w:p>
    <w:p w14:paraId="231E646C" w14:textId="49469764" w:rsidR="00CB2BF5" w:rsidRDefault="0046D6FE" w:rsidP="0046D6FE">
      <w:pPr>
        <w:jc w:val="both"/>
        <w:rPr>
          <w:rFonts w:ascii="Arial" w:hAnsi="Arial" w:cs="Arial"/>
          <w:b/>
          <w:bCs/>
          <w:color w:val="000000" w:themeColor="text1"/>
        </w:rPr>
      </w:pPr>
      <w:r w:rsidRPr="0046D6FE">
        <w:rPr>
          <w:rFonts w:ascii="Arial" w:hAnsi="Arial" w:cs="Arial"/>
          <w:b/>
          <w:bCs/>
          <w:color w:val="000000" w:themeColor="text1"/>
        </w:rPr>
        <w:t>DGRIS :</w:t>
      </w:r>
    </w:p>
    <w:p w14:paraId="134496DD" w14:textId="77777777" w:rsidR="00637A5C" w:rsidRDefault="00637A5C" w:rsidP="0064581D">
      <w:pPr>
        <w:jc w:val="both"/>
        <w:rPr>
          <w:rFonts w:ascii="Arial" w:hAnsi="Arial" w:cs="Arial"/>
          <w:b/>
          <w:bCs/>
          <w:color w:val="00000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2422"/>
        <w:gridCol w:w="1727"/>
        <w:gridCol w:w="1803"/>
        <w:gridCol w:w="2077"/>
      </w:tblGrid>
      <w:tr w:rsidR="00637A5C" w:rsidRPr="002055E0" w14:paraId="4DD1A3EC" w14:textId="77777777" w:rsidTr="0046D6FE">
        <w:trPr>
          <w:trHeight w:val="369"/>
        </w:trPr>
        <w:tc>
          <w:tcPr>
            <w:tcW w:w="1947" w:type="dxa"/>
            <w:shd w:val="clear" w:color="auto" w:fill="auto"/>
            <w:vAlign w:val="center"/>
          </w:tcPr>
          <w:p w14:paraId="17EEA19A" w14:textId="77777777" w:rsidR="00637A5C" w:rsidRPr="002055E0" w:rsidRDefault="0046D6FE" w:rsidP="0046D6FE">
            <w:pPr>
              <w:pStyle w:val="fcase2metab"/>
              <w:ind w:left="0" w:firstLine="0"/>
              <w:jc w:val="center"/>
              <w:rPr>
                <w:rFonts w:ascii="Arial" w:hAnsi="Arial" w:cs="Arial"/>
                <w:b/>
                <w:bCs/>
              </w:rPr>
            </w:pPr>
            <w:r w:rsidRPr="0046D6FE">
              <w:rPr>
                <w:rFonts w:ascii="Arial" w:hAnsi="Arial" w:cs="Arial"/>
                <w:b/>
                <w:bCs/>
              </w:rPr>
              <w:t>Centre Financier</w:t>
            </w:r>
          </w:p>
        </w:tc>
        <w:tc>
          <w:tcPr>
            <w:tcW w:w="2422" w:type="dxa"/>
            <w:shd w:val="clear" w:color="auto" w:fill="auto"/>
            <w:vAlign w:val="center"/>
          </w:tcPr>
          <w:p w14:paraId="38BA55E1" w14:textId="77777777" w:rsidR="00637A5C" w:rsidRPr="002055E0" w:rsidRDefault="0046D6FE" w:rsidP="0046D6FE">
            <w:pPr>
              <w:pStyle w:val="fcase2metab"/>
              <w:ind w:left="0" w:firstLine="0"/>
              <w:jc w:val="center"/>
              <w:rPr>
                <w:rFonts w:ascii="Arial" w:hAnsi="Arial" w:cs="Arial"/>
                <w:b/>
                <w:bCs/>
              </w:rPr>
            </w:pPr>
            <w:r w:rsidRPr="0046D6FE">
              <w:rPr>
                <w:rFonts w:ascii="Arial" w:hAnsi="Arial" w:cs="Arial"/>
                <w:b/>
                <w:bCs/>
              </w:rPr>
              <w:t>Domaine Fonctionnel</w:t>
            </w:r>
          </w:p>
        </w:tc>
        <w:tc>
          <w:tcPr>
            <w:tcW w:w="1727" w:type="dxa"/>
            <w:shd w:val="clear" w:color="auto" w:fill="auto"/>
            <w:vAlign w:val="center"/>
          </w:tcPr>
          <w:p w14:paraId="5F7D76C6" w14:textId="77777777" w:rsidR="00637A5C" w:rsidRPr="002055E0" w:rsidRDefault="0046D6FE" w:rsidP="0046D6FE">
            <w:pPr>
              <w:pStyle w:val="fcase2metab"/>
              <w:ind w:left="0" w:firstLine="0"/>
              <w:jc w:val="center"/>
              <w:rPr>
                <w:rFonts w:ascii="Arial" w:hAnsi="Arial" w:cs="Arial"/>
                <w:b/>
                <w:bCs/>
              </w:rPr>
            </w:pPr>
            <w:r w:rsidRPr="0046D6FE">
              <w:rPr>
                <w:rFonts w:ascii="Arial" w:hAnsi="Arial" w:cs="Arial"/>
                <w:b/>
                <w:bCs/>
              </w:rPr>
              <w:t>Activité</w:t>
            </w:r>
          </w:p>
        </w:tc>
        <w:tc>
          <w:tcPr>
            <w:tcW w:w="1803" w:type="dxa"/>
            <w:shd w:val="clear" w:color="auto" w:fill="auto"/>
            <w:vAlign w:val="center"/>
          </w:tcPr>
          <w:p w14:paraId="6B426231" w14:textId="77777777" w:rsidR="00637A5C" w:rsidRPr="002055E0" w:rsidRDefault="0046D6FE" w:rsidP="0046D6FE">
            <w:pPr>
              <w:pStyle w:val="fcase2metab"/>
              <w:ind w:left="0" w:firstLine="0"/>
              <w:jc w:val="center"/>
              <w:rPr>
                <w:rFonts w:ascii="Arial" w:hAnsi="Arial" w:cs="Arial"/>
                <w:b/>
                <w:bCs/>
              </w:rPr>
            </w:pPr>
            <w:r w:rsidRPr="0046D6FE">
              <w:rPr>
                <w:rFonts w:ascii="Arial" w:hAnsi="Arial" w:cs="Arial"/>
                <w:b/>
                <w:bCs/>
              </w:rPr>
              <w:t>Centre de coût</w:t>
            </w:r>
          </w:p>
        </w:tc>
        <w:tc>
          <w:tcPr>
            <w:tcW w:w="2077" w:type="dxa"/>
            <w:vAlign w:val="center"/>
          </w:tcPr>
          <w:p w14:paraId="6CBDF0F4" w14:textId="77777777" w:rsidR="00637A5C" w:rsidRPr="002055E0" w:rsidRDefault="0046D6FE" w:rsidP="0046D6FE">
            <w:pPr>
              <w:pStyle w:val="fcase2metab"/>
              <w:ind w:left="0" w:firstLine="0"/>
              <w:jc w:val="center"/>
              <w:rPr>
                <w:rFonts w:ascii="Arial" w:hAnsi="Arial" w:cs="Arial"/>
                <w:b/>
                <w:bCs/>
              </w:rPr>
            </w:pPr>
            <w:r w:rsidRPr="0046D6FE">
              <w:rPr>
                <w:rFonts w:ascii="Arial" w:hAnsi="Arial" w:cs="Arial"/>
                <w:b/>
                <w:bCs/>
              </w:rPr>
              <w:t>Service Exécutant</w:t>
            </w:r>
          </w:p>
        </w:tc>
      </w:tr>
      <w:tr w:rsidR="00637A5C" w:rsidRPr="002055E0" w14:paraId="3552E4A0" w14:textId="77777777" w:rsidTr="0046D6FE">
        <w:trPr>
          <w:trHeight w:val="402"/>
        </w:trPr>
        <w:tc>
          <w:tcPr>
            <w:tcW w:w="1947" w:type="dxa"/>
            <w:shd w:val="clear" w:color="auto" w:fill="auto"/>
            <w:vAlign w:val="center"/>
          </w:tcPr>
          <w:p w14:paraId="7E8A6222" w14:textId="720944B5" w:rsidR="00637A5C" w:rsidRPr="003C57A7" w:rsidRDefault="0046D6FE" w:rsidP="0046D6FE">
            <w:pPr>
              <w:pStyle w:val="fcase2metab"/>
              <w:ind w:left="0" w:firstLine="0"/>
              <w:jc w:val="center"/>
              <w:rPr>
                <w:rFonts w:ascii="Arial" w:hAnsi="Arial" w:cs="Arial"/>
              </w:rPr>
            </w:pPr>
            <w:r w:rsidRPr="0046D6FE">
              <w:rPr>
                <w:rFonts w:ascii="Arial" w:hAnsi="Arial" w:cs="Arial"/>
              </w:rPr>
              <w:t>0178-0068-SO63</w:t>
            </w:r>
          </w:p>
        </w:tc>
        <w:tc>
          <w:tcPr>
            <w:tcW w:w="2422" w:type="dxa"/>
            <w:shd w:val="clear" w:color="auto" w:fill="auto"/>
            <w:vAlign w:val="center"/>
          </w:tcPr>
          <w:p w14:paraId="1DE3A48B" w14:textId="2D0CCB48" w:rsidR="00637A5C" w:rsidRPr="003C57A7" w:rsidRDefault="0046D6FE" w:rsidP="0046D6FE">
            <w:pPr>
              <w:pStyle w:val="fcase2metab"/>
              <w:ind w:left="0" w:firstLine="0"/>
              <w:jc w:val="center"/>
              <w:rPr>
                <w:rFonts w:ascii="Arial" w:hAnsi="Arial" w:cs="Arial"/>
              </w:rPr>
            </w:pPr>
            <w:r w:rsidRPr="0046D6FE">
              <w:rPr>
                <w:rFonts w:ascii="Arial" w:hAnsi="Arial" w:cs="Arial"/>
              </w:rPr>
              <w:t>0178-05-82</w:t>
            </w:r>
          </w:p>
        </w:tc>
        <w:tc>
          <w:tcPr>
            <w:tcW w:w="1727" w:type="dxa"/>
            <w:shd w:val="clear" w:color="auto" w:fill="auto"/>
            <w:vAlign w:val="center"/>
          </w:tcPr>
          <w:p w14:paraId="412C3B71" w14:textId="7B378768" w:rsidR="00637A5C" w:rsidRPr="00637A5C" w:rsidRDefault="0046D6FE" w:rsidP="0046D6FE">
            <w:pPr>
              <w:pStyle w:val="fcase2metab"/>
              <w:ind w:left="0" w:firstLine="0"/>
              <w:jc w:val="center"/>
              <w:rPr>
                <w:rFonts w:ascii="Arial" w:hAnsi="Arial" w:cs="Arial"/>
              </w:rPr>
            </w:pPr>
            <w:r w:rsidRPr="0046D6FE">
              <w:rPr>
                <w:rFonts w:ascii="Arial" w:hAnsi="Arial" w:cs="Arial"/>
              </w:rPr>
              <w:t>01788170101A1</w:t>
            </w:r>
          </w:p>
        </w:tc>
        <w:tc>
          <w:tcPr>
            <w:tcW w:w="1803" w:type="dxa"/>
            <w:shd w:val="clear" w:color="auto" w:fill="auto"/>
            <w:vAlign w:val="center"/>
          </w:tcPr>
          <w:p w14:paraId="58F13AD0" w14:textId="1B2C2498" w:rsidR="00637A5C" w:rsidRPr="00637A5C" w:rsidRDefault="0046D6FE" w:rsidP="0046D6FE">
            <w:pPr>
              <w:pStyle w:val="fcase2metab"/>
              <w:ind w:left="0" w:firstLine="0"/>
              <w:jc w:val="center"/>
              <w:rPr>
                <w:rFonts w:ascii="Arial" w:hAnsi="Arial" w:cs="Arial"/>
              </w:rPr>
            </w:pPr>
            <w:r w:rsidRPr="0046D6FE">
              <w:rPr>
                <w:rFonts w:ascii="Arial" w:hAnsi="Arial" w:cs="Arial"/>
              </w:rPr>
              <w:t>D316AIZ008</w:t>
            </w:r>
          </w:p>
        </w:tc>
        <w:tc>
          <w:tcPr>
            <w:tcW w:w="2077" w:type="dxa"/>
            <w:vAlign w:val="center"/>
          </w:tcPr>
          <w:p w14:paraId="396A1275" w14:textId="77777777" w:rsidR="00637A5C" w:rsidRPr="003C57A7" w:rsidRDefault="00637A5C" w:rsidP="0046D6FE">
            <w:pPr>
              <w:pStyle w:val="fcase2metab"/>
              <w:ind w:left="0" w:firstLine="0"/>
              <w:jc w:val="left"/>
              <w:rPr>
                <w:rFonts w:ascii="Arial" w:hAnsi="Arial" w:cs="Arial"/>
              </w:rPr>
            </w:pPr>
            <w:r w:rsidRPr="003C57A7">
              <w:rPr>
                <w:rFonts w:ascii="Arial" w:hAnsi="Arial" w:cs="Arial"/>
              </w:rPr>
              <w:tab/>
              <w:t>D046666078</w:t>
            </w:r>
            <w:r w:rsidRPr="003C57A7">
              <w:rPr>
                <w:rFonts w:ascii="Arial" w:hAnsi="Arial" w:cs="Arial"/>
              </w:rPr>
              <w:tab/>
            </w:r>
          </w:p>
        </w:tc>
      </w:tr>
    </w:tbl>
    <w:p w14:paraId="7212AE70" w14:textId="48D06B7A" w:rsidR="00CB2BF5" w:rsidRDefault="00CB2BF5" w:rsidP="0064581D">
      <w:pPr>
        <w:jc w:val="both"/>
        <w:rPr>
          <w:rFonts w:ascii="Arial" w:hAnsi="Arial" w:cs="Arial"/>
          <w:b/>
          <w:bCs/>
          <w:color w:val="000000"/>
        </w:rPr>
      </w:pPr>
    </w:p>
    <w:p w14:paraId="7EB80594" w14:textId="3B3CE3B3" w:rsidR="00CB2BF5" w:rsidRDefault="00CB2BF5" w:rsidP="0064581D">
      <w:pPr>
        <w:jc w:val="both"/>
        <w:rPr>
          <w:rFonts w:ascii="Arial" w:hAnsi="Arial" w:cs="Arial"/>
          <w:b/>
          <w:bCs/>
          <w:color w:val="000000"/>
        </w:rPr>
      </w:pPr>
    </w:p>
    <w:p w14:paraId="29F82584" w14:textId="4CF40356" w:rsidR="00CB2BF5" w:rsidRDefault="0046D6FE" w:rsidP="0046D6FE">
      <w:pPr>
        <w:jc w:val="both"/>
        <w:rPr>
          <w:rFonts w:ascii="Arial" w:hAnsi="Arial" w:cs="Arial"/>
          <w:b/>
          <w:bCs/>
          <w:color w:val="000000" w:themeColor="text1"/>
        </w:rPr>
      </w:pPr>
      <w:r w:rsidRPr="0046D6FE">
        <w:rPr>
          <w:rFonts w:ascii="Arial" w:hAnsi="Arial" w:cs="Arial"/>
          <w:b/>
          <w:bCs/>
          <w:color w:val="000000" w:themeColor="text1"/>
        </w:rPr>
        <w:t xml:space="preserve">Cabinet du ministre des armées : </w:t>
      </w:r>
    </w:p>
    <w:p w14:paraId="4830D3B5" w14:textId="77777777" w:rsidR="00CB2BF5" w:rsidRDefault="00CB2BF5" w:rsidP="0064581D">
      <w:pPr>
        <w:jc w:val="both"/>
        <w:rPr>
          <w:rFonts w:ascii="Arial" w:hAnsi="Arial" w:cs="Arial"/>
          <w:b/>
          <w:bCs/>
          <w:color w:val="00000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2422"/>
        <w:gridCol w:w="1727"/>
        <w:gridCol w:w="1803"/>
        <w:gridCol w:w="2077"/>
      </w:tblGrid>
      <w:tr w:rsidR="00CB2BF5" w:rsidRPr="002055E0" w14:paraId="77AA5C2B" w14:textId="77777777" w:rsidTr="0046D6FE">
        <w:trPr>
          <w:trHeight w:val="369"/>
        </w:trPr>
        <w:tc>
          <w:tcPr>
            <w:tcW w:w="1947" w:type="dxa"/>
            <w:shd w:val="clear" w:color="auto" w:fill="auto"/>
            <w:vAlign w:val="center"/>
          </w:tcPr>
          <w:p w14:paraId="23B76636" w14:textId="77777777" w:rsidR="00CB2BF5" w:rsidRPr="002055E0" w:rsidRDefault="0046D6FE" w:rsidP="0046D6FE">
            <w:pPr>
              <w:pStyle w:val="fcase2metab"/>
              <w:ind w:left="0" w:firstLine="0"/>
              <w:jc w:val="center"/>
              <w:rPr>
                <w:rFonts w:ascii="Arial" w:hAnsi="Arial" w:cs="Arial"/>
                <w:b/>
                <w:bCs/>
              </w:rPr>
            </w:pPr>
            <w:r w:rsidRPr="0046D6FE">
              <w:rPr>
                <w:rFonts w:ascii="Arial" w:hAnsi="Arial" w:cs="Arial"/>
                <w:b/>
                <w:bCs/>
              </w:rPr>
              <w:t>Centre Financier</w:t>
            </w:r>
          </w:p>
        </w:tc>
        <w:tc>
          <w:tcPr>
            <w:tcW w:w="2422" w:type="dxa"/>
            <w:shd w:val="clear" w:color="auto" w:fill="auto"/>
            <w:vAlign w:val="center"/>
          </w:tcPr>
          <w:p w14:paraId="4DD8DDBD" w14:textId="77777777" w:rsidR="00CB2BF5" w:rsidRPr="002055E0" w:rsidRDefault="0046D6FE" w:rsidP="0046D6FE">
            <w:pPr>
              <w:pStyle w:val="fcase2metab"/>
              <w:ind w:left="0" w:firstLine="0"/>
              <w:jc w:val="center"/>
              <w:rPr>
                <w:rFonts w:ascii="Arial" w:hAnsi="Arial" w:cs="Arial"/>
                <w:b/>
                <w:bCs/>
              </w:rPr>
            </w:pPr>
            <w:r w:rsidRPr="0046D6FE">
              <w:rPr>
                <w:rFonts w:ascii="Arial" w:hAnsi="Arial" w:cs="Arial"/>
                <w:b/>
                <w:bCs/>
              </w:rPr>
              <w:t>Domaine Fonctionnel</w:t>
            </w:r>
          </w:p>
        </w:tc>
        <w:tc>
          <w:tcPr>
            <w:tcW w:w="1727" w:type="dxa"/>
            <w:shd w:val="clear" w:color="auto" w:fill="auto"/>
            <w:vAlign w:val="center"/>
          </w:tcPr>
          <w:p w14:paraId="13BF7760" w14:textId="77777777" w:rsidR="00CB2BF5" w:rsidRPr="002055E0" w:rsidRDefault="0046D6FE" w:rsidP="0046D6FE">
            <w:pPr>
              <w:pStyle w:val="fcase2metab"/>
              <w:ind w:left="0" w:firstLine="0"/>
              <w:jc w:val="center"/>
              <w:rPr>
                <w:rFonts w:ascii="Arial" w:hAnsi="Arial" w:cs="Arial"/>
                <w:b/>
                <w:bCs/>
              </w:rPr>
            </w:pPr>
            <w:r w:rsidRPr="0046D6FE">
              <w:rPr>
                <w:rFonts w:ascii="Arial" w:hAnsi="Arial" w:cs="Arial"/>
                <w:b/>
                <w:bCs/>
              </w:rPr>
              <w:t>Activité</w:t>
            </w:r>
          </w:p>
        </w:tc>
        <w:tc>
          <w:tcPr>
            <w:tcW w:w="1803" w:type="dxa"/>
            <w:shd w:val="clear" w:color="auto" w:fill="auto"/>
            <w:vAlign w:val="center"/>
          </w:tcPr>
          <w:p w14:paraId="33535DF1" w14:textId="77777777" w:rsidR="00CB2BF5" w:rsidRPr="002055E0" w:rsidRDefault="0046D6FE" w:rsidP="0046D6FE">
            <w:pPr>
              <w:pStyle w:val="fcase2metab"/>
              <w:ind w:left="0" w:firstLine="0"/>
              <w:jc w:val="center"/>
              <w:rPr>
                <w:rFonts w:ascii="Arial" w:hAnsi="Arial" w:cs="Arial"/>
                <w:b/>
                <w:bCs/>
              </w:rPr>
            </w:pPr>
            <w:r w:rsidRPr="0046D6FE">
              <w:rPr>
                <w:rFonts w:ascii="Arial" w:hAnsi="Arial" w:cs="Arial"/>
                <w:b/>
                <w:bCs/>
              </w:rPr>
              <w:t>Centre de coût</w:t>
            </w:r>
          </w:p>
        </w:tc>
        <w:tc>
          <w:tcPr>
            <w:tcW w:w="2077" w:type="dxa"/>
            <w:vAlign w:val="center"/>
          </w:tcPr>
          <w:p w14:paraId="2047A5A5" w14:textId="77777777" w:rsidR="00CB2BF5" w:rsidRPr="002055E0" w:rsidRDefault="0046D6FE" w:rsidP="0046D6FE">
            <w:pPr>
              <w:pStyle w:val="fcase2metab"/>
              <w:ind w:left="0" w:firstLine="0"/>
              <w:jc w:val="center"/>
              <w:rPr>
                <w:rFonts w:ascii="Arial" w:hAnsi="Arial" w:cs="Arial"/>
                <w:b/>
                <w:bCs/>
              </w:rPr>
            </w:pPr>
            <w:r w:rsidRPr="0046D6FE">
              <w:rPr>
                <w:rFonts w:ascii="Arial" w:hAnsi="Arial" w:cs="Arial"/>
                <w:b/>
                <w:bCs/>
              </w:rPr>
              <w:t>Service Exécutant</w:t>
            </w:r>
          </w:p>
        </w:tc>
      </w:tr>
      <w:tr w:rsidR="00055E70" w:rsidRPr="002055E0" w14:paraId="2D55AC10" w14:textId="77777777" w:rsidTr="0046D6FE">
        <w:trPr>
          <w:trHeight w:val="402"/>
        </w:trPr>
        <w:tc>
          <w:tcPr>
            <w:tcW w:w="1947" w:type="dxa"/>
            <w:shd w:val="clear" w:color="auto" w:fill="auto"/>
            <w:vAlign w:val="center"/>
          </w:tcPr>
          <w:p w14:paraId="5D9EC46C" w14:textId="0AEE231C" w:rsidR="00055E70" w:rsidRPr="003C57A7" w:rsidRDefault="0046D6FE" w:rsidP="0046D6FE">
            <w:pPr>
              <w:pStyle w:val="fcase2metab"/>
              <w:ind w:left="0" w:firstLine="0"/>
              <w:jc w:val="center"/>
              <w:rPr>
                <w:rFonts w:ascii="Arial" w:hAnsi="Arial" w:cs="Arial"/>
              </w:rPr>
            </w:pPr>
            <w:r w:rsidRPr="0046D6FE">
              <w:rPr>
                <w:rFonts w:ascii="Arial" w:hAnsi="Arial" w:cs="Arial"/>
              </w:rPr>
              <w:t>0178-0068-SO02</w:t>
            </w:r>
          </w:p>
        </w:tc>
        <w:tc>
          <w:tcPr>
            <w:tcW w:w="2422" w:type="dxa"/>
            <w:shd w:val="clear" w:color="auto" w:fill="auto"/>
            <w:vAlign w:val="center"/>
          </w:tcPr>
          <w:p w14:paraId="2EE2452B" w14:textId="77A7DC69" w:rsidR="00055E70" w:rsidRPr="003C57A7" w:rsidRDefault="0046D6FE" w:rsidP="0046D6FE">
            <w:pPr>
              <w:pStyle w:val="fcase2metab"/>
              <w:ind w:left="0" w:firstLine="0"/>
              <w:jc w:val="center"/>
              <w:rPr>
                <w:rFonts w:ascii="Arial" w:hAnsi="Arial" w:cs="Arial"/>
              </w:rPr>
            </w:pPr>
            <w:r w:rsidRPr="0046D6FE">
              <w:rPr>
                <w:rFonts w:ascii="Arial" w:hAnsi="Arial" w:cs="Arial"/>
              </w:rPr>
              <w:t>0178-05-82</w:t>
            </w:r>
          </w:p>
        </w:tc>
        <w:tc>
          <w:tcPr>
            <w:tcW w:w="1727" w:type="dxa"/>
            <w:shd w:val="clear" w:color="auto" w:fill="auto"/>
            <w:vAlign w:val="center"/>
          </w:tcPr>
          <w:p w14:paraId="3984459C" w14:textId="2A0E9990" w:rsidR="00055E70" w:rsidRPr="003C57A7" w:rsidRDefault="0046D6FE" w:rsidP="0046D6FE">
            <w:pPr>
              <w:pStyle w:val="fcase2metab"/>
              <w:ind w:left="0" w:firstLine="0"/>
              <w:jc w:val="center"/>
              <w:rPr>
                <w:rFonts w:ascii="Arial" w:hAnsi="Arial" w:cs="Arial"/>
              </w:rPr>
            </w:pPr>
            <w:r w:rsidRPr="0046D6FE">
              <w:rPr>
                <w:rFonts w:ascii="Arial" w:hAnsi="Arial" w:cs="Arial"/>
              </w:rPr>
              <w:t>0178170101A1</w:t>
            </w:r>
          </w:p>
        </w:tc>
        <w:tc>
          <w:tcPr>
            <w:tcW w:w="1803" w:type="dxa"/>
            <w:shd w:val="clear" w:color="auto" w:fill="auto"/>
            <w:vAlign w:val="center"/>
          </w:tcPr>
          <w:p w14:paraId="226F33FC" w14:textId="398321C9" w:rsidR="00055E70" w:rsidRPr="003C57A7" w:rsidRDefault="0046D6FE" w:rsidP="0046D6FE">
            <w:pPr>
              <w:pStyle w:val="fcase2metab"/>
              <w:ind w:left="0" w:firstLine="0"/>
              <w:jc w:val="center"/>
              <w:rPr>
                <w:rFonts w:ascii="Arial" w:hAnsi="Arial" w:cs="Arial"/>
              </w:rPr>
            </w:pPr>
            <w:r w:rsidRPr="0046D6FE">
              <w:rPr>
                <w:rFonts w:ascii="Arial" w:hAnsi="Arial" w:cs="Arial"/>
              </w:rPr>
              <w:t>D0900RR075</w:t>
            </w:r>
          </w:p>
        </w:tc>
        <w:tc>
          <w:tcPr>
            <w:tcW w:w="2077" w:type="dxa"/>
            <w:vAlign w:val="center"/>
          </w:tcPr>
          <w:p w14:paraId="1F2A1ADF" w14:textId="0D54A348" w:rsidR="00055E70" w:rsidRPr="003C57A7" w:rsidRDefault="00055E70" w:rsidP="0046D6FE">
            <w:pPr>
              <w:pStyle w:val="fcase2metab"/>
              <w:ind w:left="0" w:firstLine="0"/>
              <w:jc w:val="left"/>
              <w:rPr>
                <w:rFonts w:ascii="Arial" w:hAnsi="Arial" w:cs="Arial"/>
              </w:rPr>
            </w:pPr>
            <w:r w:rsidRPr="003C57A7">
              <w:rPr>
                <w:rFonts w:ascii="Arial" w:hAnsi="Arial" w:cs="Arial"/>
              </w:rPr>
              <w:tab/>
              <w:t>D046666078</w:t>
            </w:r>
            <w:r w:rsidRPr="003C57A7">
              <w:rPr>
                <w:rFonts w:ascii="Arial" w:hAnsi="Arial" w:cs="Arial"/>
              </w:rPr>
              <w:tab/>
            </w:r>
          </w:p>
        </w:tc>
      </w:tr>
    </w:tbl>
    <w:p w14:paraId="46D91A37" w14:textId="77777777" w:rsidR="00CB2BF5" w:rsidRDefault="00CB2BF5" w:rsidP="0064581D">
      <w:pPr>
        <w:jc w:val="both"/>
        <w:rPr>
          <w:rFonts w:ascii="Arial" w:hAnsi="Arial" w:cs="Arial"/>
          <w:b/>
          <w:bCs/>
          <w:color w:val="000000"/>
        </w:rPr>
      </w:pPr>
    </w:p>
    <w:p w14:paraId="67514A8F" w14:textId="77777777" w:rsidR="00CB2BF5" w:rsidRDefault="00CB2BF5" w:rsidP="0064581D">
      <w:pPr>
        <w:jc w:val="both"/>
        <w:rPr>
          <w:rFonts w:ascii="Arial" w:hAnsi="Arial" w:cs="Arial"/>
          <w:b/>
          <w:bCs/>
          <w:color w:val="000000"/>
        </w:rPr>
      </w:pPr>
    </w:p>
    <w:p w14:paraId="3AD70585" w14:textId="6874E3BA" w:rsidR="0064581D" w:rsidRPr="002055E0" w:rsidRDefault="0046D6FE" w:rsidP="0046D6FE">
      <w:pPr>
        <w:jc w:val="both"/>
        <w:rPr>
          <w:rFonts w:ascii="Arial" w:hAnsi="Arial" w:cs="Arial"/>
          <w:b/>
          <w:bCs/>
          <w:color w:val="000000" w:themeColor="text1"/>
        </w:rPr>
      </w:pPr>
      <w:r w:rsidRPr="0046D6FE">
        <w:rPr>
          <w:rFonts w:ascii="Arial" w:hAnsi="Arial" w:cs="Arial"/>
          <w:b/>
          <w:bCs/>
          <w:color w:val="000000" w:themeColor="text1"/>
        </w:rPr>
        <w:t>Pour transmettre vos factures dématérialisées et suivre leur traitement,</w:t>
      </w:r>
    </w:p>
    <w:p w14:paraId="65FB9E8C" w14:textId="77777777" w:rsidR="0064581D" w:rsidRPr="002055E0" w:rsidRDefault="0046D6FE" w:rsidP="0046D6FE">
      <w:pPr>
        <w:jc w:val="both"/>
        <w:rPr>
          <w:rFonts w:ascii="Arial" w:hAnsi="Arial" w:cs="Arial"/>
          <w:b/>
          <w:bCs/>
          <w:color w:val="000000" w:themeColor="text1"/>
        </w:rPr>
      </w:pPr>
      <w:r w:rsidRPr="0046D6FE">
        <w:rPr>
          <w:rFonts w:ascii="Arial" w:hAnsi="Arial" w:cs="Arial"/>
          <w:b/>
          <w:bCs/>
          <w:color w:val="000000" w:themeColor="text1"/>
        </w:rPr>
        <w:t xml:space="preserve">rendez-vous sur le portail :     </w:t>
      </w:r>
      <w:hyperlink r:id="rId23">
        <w:r w:rsidRPr="0046D6FE">
          <w:rPr>
            <w:rStyle w:val="Lienhypertexte"/>
            <w:rFonts w:ascii="Arial" w:hAnsi="Arial" w:cs="Arial"/>
            <w:sz w:val="24"/>
            <w:szCs w:val="24"/>
            <w:lang w:eastAsia="fr-FR"/>
          </w:rPr>
          <w:t>https://chorus-pro.gouv.fr</w:t>
        </w:r>
      </w:hyperlink>
    </w:p>
    <w:p w14:paraId="00FE5BE5" w14:textId="77777777" w:rsidR="002E4B97" w:rsidRPr="002055E0" w:rsidRDefault="002055E0" w:rsidP="0046D6FE">
      <w:pPr>
        <w:pStyle w:val="fcasegauche"/>
        <w:spacing w:before="240" w:after="120"/>
        <w:jc w:val="left"/>
        <w:rPr>
          <w:rFonts w:ascii="Arial" w:hAnsi="Arial" w:cs="Arial"/>
        </w:rPr>
      </w:pPr>
      <w:r w:rsidRPr="0046D6FE">
        <w:rPr>
          <w:rFonts w:ascii="Wingdings" w:eastAsia="Wingdings" w:hAnsi="Wingdings" w:cs="Arial"/>
          <w:b/>
          <w:bCs/>
          <w:color w:val="66CCFF"/>
          <w:spacing w:val="-10"/>
        </w:rPr>
        <w:t></w:t>
      </w:r>
      <w:r w:rsidRPr="00107670">
        <w:rPr>
          <w:rFonts w:ascii="Arial" w:eastAsia="Arial" w:hAnsi="Arial" w:cs="Arial"/>
          <w:spacing w:val="-10"/>
        </w:rPr>
        <w:t xml:space="preserve">    </w:t>
      </w:r>
      <w:r w:rsidR="002E4B97" w:rsidRPr="002055E0">
        <w:rPr>
          <w:rFonts w:ascii="Arial" w:hAnsi="Arial" w:cs="Arial"/>
        </w:rPr>
        <w:t>Numéro d’Engagement Juridique :</w:t>
      </w:r>
    </w:p>
    <w:p w14:paraId="39181D69" w14:textId="77777777" w:rsidR="002E4B97" w:rsidRPr="002055E0" w:rsidRDefault="002E4B97" w:rsidP="0046D6FE">
      <w:pPr>
        <w:spacing w:before="120"/>
        <w:ind w:left="851" w:hanging="284"/>
        <w:jc w:val="both"/>
        <w:rPr>
          <w:rFonts w:ascii="Arial" w:hAnsi="Arial" w:cs="Arial"/>
        </w:rPr>
      </w:pPr>
      <w:r w:rsidRPr="0046D6FE">
        <w:fldChar w:fldCharType="begin">
          <w:ffData>
            <w:name w:val=""/>
            <w:enabled/>
            <w:calcOnExit w:val="0"/>
            <w:checkBox>
              <w:size w:val="20"/>
              <w:default w:val="0"/>
            </w:checkBox>
          </w:ffData>
        </w:fldChar>
      </w:r>
      <w:r w:rsidRPr="002055E0">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Pr="002055E0">
        <w:rPr>
          <w:rFonts w:ascii="Arial" w:hAnsi="Arial" w:cs="Arial"/>
        </w:rPr>
        <w:tab/>
        <w:t>Sans objet, les accords-cadres ne prévoyant pas de bon de commande ne font pas l’objet d’un engagement juridique.</w:t>
      </w:r>
    </w:p>
    <w:p w14:paraId="6D2D07FB" w14:textId="77777777" w:rsidR="002E4B97" w:rsidRPr="002055E0" w:rsidRDefault="0046D6FE" w:rsidP="0046D6FE">
      <w:pPr>
        <w:tabs>
          <w:tab w:val="left" w:pos="426"/>
        </w:tabs>
        <w:rPr>
          <w:rFonts w:ascii="Arial" w:hAnsi="Arial" w:cs="Arial"/>
          <w:b/>
          <w:bCs/>
          <w:u w:val="single"/>
        </w:rPr>
      </w:pPr>
      <w:r w:rsidRPr="0046D6FE">
        <w:rPr>
          <w:rFonts w:ascii="Arial" w:hAnsi="Arial" w:cs="Arial"/>
          <w:b/>
          <w:bCs/>
          <w:u w:val="single"/>
        </w:rPr>
        <w:t>OU</w:t>
      </w:r>
    </w:p>
    <w:p w14:paraId="73980E62" w14:textId="77777777" w:rsidR="002E4B97" w:rsidRPr="002055E0" w:rsidRDefault="00E436BA" w:rsidP="0046D6FE">
      <w:pPr>
        <w:pStyle w:val="fcasegauche"/>
        <w:tabs>
          <w:tab w:val="left" w:pos="3969"/>
          <w:tab w:val="left" w:pos="7088"/>
        </w:tabs>
        <w:spacing w:after="120"/>
        <w:ind w:left="851"/>
        <w:rPr>
          <w:rFonts w:ascii="Arial" w:hAnsi="Arial" w:cs="Arial"/>
        </w:rPr>
      </w:pPr>
      <w:r w:rsidRPr="0046D6FE">
        <w:fldChar w:fldCharType="begin">
          <w:ffData>
            <w:name w:val=""/>
            <w:enabled/>
            <w:calcOnExit w:val="0"/>
            <w:checkBox>
              <w:size w:val="20"/>
              <w:default w:val="1"/>
            </w:checkBox>
          </w:ffData>
        </w:fldChar>
      </w:r>
      <w:r w:rsidRPr="00640C63">
        <w:rPr>
          <w:rFonts w:ascii="Arial" w:hAnsi="Arial" w:cs="Arial"/>
        </w:rPr>
        <w:instrText xml:space="preserve"> FORMCHECKBOX </w:instrText>
      </w:r>
      <w:r w:rsidR="006216E7">
        <w:rPr>
          <w:rFonts w:ascii="Arial" w:hAnsi="Arial" w:cs="Arial"/>
        </w:rPr>
      </w:r>
      <w:r w:rsidR="006216E7">
        <w:rPr>
          <w:rFonts w:ascii="Arial" w:hAnsi="Arial" w:cs="Arial"/>
        </w:rPr>
        <w:fldChar w:fldCharType="separate"/>
      </w:r>
      <w:r w:rsidRPr="0046D6FE">
        <w:fldChar w:fldCharType="end"/>
      </w:r>
      <w:r w:rsidR="002E4B97" w:rsidRPr="00640C63">
        <w:rPr>
          <w:rFonts w:ascii="Arial" w:hAnsi="Arial" w:cs="Arial"/>
        </w:rPr>
        <w:tab/>
        <w:t>Référencé ci-dessus a été enregistré dans le SI CHORUS sous le numéro suivant :</w:t>
      </w:r>
    </w:p>
    <w:p w14:paraId="2B6CBC84" w14:textId="77777777" w:rsidR="002E4B97" w:rsidRPr="002055E0" w:rsidRDefault="002E4B97" w:rsidP="002E4B97">
      <w:pPr>
        <w:pStyle w:val="fcasegauche"/>
        <w:tabs>
          <w:tab w:val="left" w:pos="3969"/>
          <w:tab w:val="left" w:pos="7088"/>
        </w:tabs>
        <w:spacing w:after="120"/>
        <w:ind w:left="851"/>
        <w:rPr>
          <w:rFonts w:ascii="Arial" w:hAnsi="Arial" w:cs="Arial"/>
        </w:rPr>
      </w:pPr>
    </w:p>
    <w:tbl>
      <w:tblPr>
        <w:tblW w:w="4034" w:type="dxa"/>
        <w:tblInd w:w="959" w:type="dxa"/>
        <w:tblLook w:val="01E0" w:firstRow="1" w:lastRow="1" w:firstColumn="1" w:lastColumn="1" w:noHBand="0" w:noVBand="0"/>
      </w:tblPr>
      <w:tblGrid>
        <w:gridCol w:w="1194"/>
        <w:gridCol w:w="284"/>
        <w:gridCol w:w="284"/>
        <w:gridCol w:w="284"/>
        <w:gridCol w:w="284"/>
        <w:gridCol w:w="284"/>
        <w:gridCol w:w="284"/>
        <w:gridCol w:w="284"/>
        <w:gridCol w:w="284"/>
        <w:gridCol w:w="284"/>
        <w:gridCol w:w="284"/>
      </w:tblGrid>
      <w:tr w:rsidR="002E4B97" w:rsidRPr="002055E0" w14:paraId="119505A2" w14:textId="77777777" w:rsidTr="0046D6FE">
        <w:tc>
          <w:tcPr>
            <w:tcW w:w="1194" w:type="dxa"/>
            <w:tcBorders>
              <w:right w:val="single" w:sz="4" w:space="0" w:color="auto"/>
            </w:tcBorders>
            <w:shd w:val="clear" w:color="auto" w:fill="auto"/>
          </w:tcPr>
          <w:p w14:paraId="0588D19F" w14:textId="77777777" w:rsidR="002E4B97" w:rsidRPr="002055E0" w:rsidRDefault="0046D6FE" w:rsidP="0046D6FE">
            <w:pPr>
              <w:pStyle w:val="fcasegauche"/>
              <w:spacing w:after="0"/>
              <w:ind w:left="-108" w:firstLine="0"/>
              <w:jc w:val="left"/>
              <w:rPr>
                <w:rFonts w:ascii="Arial" w:hAnsi="Arial" w:cs="Arial"/>
                <w:b/>
                <w:bCs/>
                <w:i/>
                <w:iCs/>
                <w:sz w:val="18"/>
                <w:szCs w:val="18"/>
              </w:rPr>
            </w:pPr>
            <w:r w:rsidRPr="0046D6FE">
              <w:rPr>
                <w:rFonts w:ascii="Arial" w:hAnsi="Arial" w:cs="Arial"/>
                <w:b/>
                <w:bCs/>
              </w:rPr>
              <w:t>N° d’E.J :</w:t>
            </w:r>
          </w:p>
        </w:tc>
        <w:tc>
          <w:tcPr>
            <w:tcW w:w="284" w:type="dxa"/>
            <w:tcBorders>
              <w:bottom w:val="single" w:sz="4" w:space="0" w:color="auto"/>
              <w:right w:val="single" w:sz="4" w:space="0" w:color="auto"/>
            </w:tcBorders>
          </w:tcPr>
          <w:p w14:paraId="6CDE870B"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2FEF995F"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15DBAC67"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2771AB8F"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4ECF5302"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02B04733"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3FA83057"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32535805"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42647D33" w14:textId="77777777" w:rsidR="002E4B97" w:rsidRPr="002055E0" w:rsidRDefault="002E4B97" w:rsidP="00733C1E">
            <w:pPr>
              <w:jc w:val="both"/>
              <w:rPr>
                <w:rFonts w:ascii="Arial" w:hAnsi="Arial" w:cs="Arial"/>
                <w:b/>
              </w:rPr>
            </w:pPr>
          </w:p>
        </w:tc>
        <w:tc>
          <w:tcPr>
            <w:tcW w:w="284" w:type="dxa"/>
            <w:tcBorders>
              <w:left w:val="single" w:sz="4" w:space="0" w:color="auto"/>
              <w:bottom w:val="single" w:sz="4" w:space="0" w:color="auto"/>
              <w:right w:val="single" w:sz="4" w:space="0" w:color="auto"/>
            </w:tcBorders>
          </w:tcPr>
          <w:p w14:paraId="2423EF03" w14:textId="77777777" w:rsidR="002E4B97" w:rsidRPr="002055E0" w:rsidRDefault="002E4B97" w:rsidP="00733C1E">
            <w:pPr>
              <w:jc w:val="both"/>
              <w:rPr>
                <w:rFonts w:ascii="Arial" w:hAnsi="Arial" w:cs="Arial"/>
                <w:b/>
              </w:rPr>
            </w:pPr>
          </w:p>
        </w:tc>
      </w:tr>
    </w:tbl>
    <w:p w14:paraId="1D05CC87" w14:textId="77777777" w:rsidR="0064581D" w:rsidRPr="002055E0" w:rsidRDefault="0064581D" w:rsidP="0064581D">
      <w:pPr>
        <w:rPr>
          <w:rFonts w:ascii="Arial" w:hAnsi="Arial" w:cs="Arial"/>
        </w:rPr>
      </w:pPr>
    </w:p>
    <w:p w14:paraId="0284251F" w14:textId="77777777" w:rsidR="00641E49" w:rsidRPr="002055E0" w:rsidRDefault="00641E49" w:rsidP="0064581D">
      <w:pPr>
        <w:rPr>
          <w:rFonts w:ascii="Arial" w:hAnsi="Arial" w:cs="Arial"/>
        </w:rPr>
      </w:pPr>
    </w:p>
    <w:tbl>
      <w:tblPr>
        <w:tblW w:w="10419" w:type="dxa"/>
        <w:shd w:val="clear" w:color="auto" w:fill="00B0F0"/>
        <w:tblLayout w:type="fixed"/>
        <w:tblCellMar>
          <w:left w:w="71" w:type="dxa"/>
          <w:right w:w="71" w:type="dxa"/>
        </w:tblCellMar>
        <w:tblLook w:val="0000" w:firstRow="0" w:lastRow="0" w:firstColumn="0" w:lastColumn="0" w:noHBand="0" w:noVBand="0"/>
      </w:tblPr>
      <w:tblGrid>
        <w:gridCol w:w="10419"/>
      </w:tblGrid>
      <w:tr w:rsidR="0064581D" w:rsidRPr="002055E0" w14:paraId="2924D77D" w14:textId="77777777" w:rsidTr="0046D6FE">
        <w:tc>
          <w:tcPr>
            <w:tcW w:w="10419" w:type="dxa"/>
            <w:shd w:val="clear" w:color="auto" w:fill="00B0F0"/>
          </w:tcPr>
          <w:p w14:paraId="2290D414" w14:textId="77777777" w:rsidR="0064581D" w:rsidRPr="002055E0" w:rsidRDefault="0046D6FE" w:rsidP="0046D6FE">
            <w:pPr>
              <w:tabs>
                <w:tab w:val="left" w:pos="-142"/>
                <w:tab w:val="left" w:pos="4111"/>
              </w:tabs>
              <w:jc w:val="both"/>
              <w:rPr>
                <w:rFonts w:ascii="Arial" w:hAnsi="Arial" w:cs="Arial"/>
              </w:rPr>
            </w:pPr>
            <w:r w:rsidRPr="0046D6FE">
              <w:rPr>
                <w:rFonts w:ascii="Arial" w:hAnsi="Arial" w:cs="Arial"/>
                <w:b/>
                <w:bCs/>
                <w:sz w:val="22"/>
                <w:szCs w:val="22"/>
              </w:rPr>
              <w:t>E - Décision de l’acheteur</w:t>
            </w:r>
          </w:p>
        </w:tc>
      </w:tr>
    </w:tbl>
    <w:p w14:paraId="056BA730" w14:textId="77777777" w:rsidR="0064581D" w:rsidRPr="002055E0" w:rsidRDefault="0064581D" w:rsidP="0064581D">
      <w:pPr>
        <w:rPr>
          <w:rFonts w:ascii="Arial" w:hAnsi="Arial" w:cs="Arial"/>
          <w:b/>
          <w:bCs/>
        </w:rPr>
      </w:pPr>
    </w:p>
    <w:p w14:paraId="0DF98893" w14:textId="77777777" w:rsidR="0064581D" w:rsidRPr="002055E0" w:rsidRDefault="0046D6FE" w:rsidP="0046D6FE">
      <w:pPr>
        <w:suppressAutoHyphens w:val="0"/>
        <w:spacing w:after="120"/>
        <w:rPr>
          <w:rFonts w:ascii="Arial" w:hAnsi="Arial" w:cs="Arial"/>
          <w:lang w:eastAsia="fr-FR"/>
        </w:rPr>
      </w:pPr>
      <w:r w:rsidRPr="0046D6FE">
        <w:rPr>
          <w:rFonts w:ascii="Arial" w:hAnsi="Arial" w:cs="Arial"/>
          <w:lang w:eastAsia="fr-FR"/>
        </w:rPr>
        <w:t>Elle est complétée par les annexes suivantes :</w:t>
      </w:r>
    </w:p>
    <w:p w14:paraId="38F9225B" w14:textId="77777777" w:rsidR="002055E0" w:rsidRPr="005031D1" w:rsidRDefault="002055E0" w:rsidP="0046D6FE">
      <w:pPr>
        <w:suppressAutoHyphens w:val="0"/>
        <w:spacing w:before="120"/>
        <w:ind w:left="284"/>
        <w:jc w:val="both"/>
        <w:rPr>
          <w:rFonts w:ascii="Arial" w:hAnsi="Arial" w:cs="Arial"/>
        </w:rPr>
      </w:pPr>
      <w:r w:rsidRPr="0046D6FE">
        <w:fldChar w:fldCharType="begin">
          <w:ffData>
            <w:name w:val=""/>
            <w:enabled/>
            <w:calcOnExit w:val="0"/>
            <w:checkBox>
              <w:sizeAuto/>
              <w:default w:val="1"/>
            </w:checkBox>
          </w:ffData>
        </w:fldChar>
      </w:r>
      <w:r w:rsidRPr="005031D1">
        <w:rPr>
          <w:rFonts w:ascii="Arial" w:hAnsi="Arial" w:cs="Arial"/>
          <w:lang w:eastAsia="fr-FR"/>
        </w:rPr>
        <w:instrText xml:space="preserve"> FORMCHECKBOX </w:instrText>
      </w:r>
      <w:r w:rsidR="006216E7">
        <w:rPr>
          <w:rFonts w:ascii="Arial" w:hAnsi="Arial" w:cs="Arial"/>
          <w:lang w:eastAsia="fr-FR"/>
        </w:rPr>
      </w:r>
      <w:r w:rsidR="006216E7">
        <w:rPr>
          <w:rFonts w:ascii="Arial" w:hAnsi="Arial" w:cs="Arial"/>
          <w:lang w:eastAsia="fr-FR"/>
        </w:rPr>
        <w:fldChar w:fldCharType="separate"/>
      </w:r>
      <w:r w:rsidRPr="0046D6FE">
        <w:fldChar w:fldCharType="end"/>
      </w:r>
      <w:r w:rsidRPr="005031D1">
        <w:rPr>
          <w:rFonts w:ascii="Arial" w:hAnsi="Arial" w:cs="Arial"/>
          <w:lang w:eastAsia="fr-FR"/>
        </w:rPr>
        <w:t xml:space="preserve"> Annexe n° 1 – relative </w:t>
      </w:r>
      <w:r w:rsidRPr="0046D6FE">
        <w:rPr>
          <w:rFonts w:ascii="Arial" w:hAnsi="Arial" w:cs="Arial"/>
        </w:rPr>
        <w:t>à l’attestation de paiement de la TVA et des droits de douane </w:t>
      </w:r>
      <w:r w:rsidRPr="005031D1">
        <w:rPr>
          <w:rFonts w:ascii="Arial" w:hAnsi="Arial" w:cs="Arial"/>
          <w:lang w:eastAsia="fr-FR"/>
        </w:rPr>
        <w:t>;</w:t>
      </w:r>
    </w:p>
    <w:p w14:paraId="48A7C451" w14:textId="77777777" w:rsidR="002055E0" w:rsidRPr="005031D1" w:rsidRDefault="002055E0" w:rsidP="0046D6FE">
      <w:pPr>
        <w:suppressAutoHyphens w:val="0"/>
        <w:spacing w:before="240"/>
        <w:ind w:left="284"/>
        <w:jc w:val="both"/>
        <w:rPr>
          <w:rFonts w:ascii="Arial" w:hAnsi="Arial" w:cs="Arial"/>
          <w:lang w:eastAsia="fr-FR"/>
        </w:rPr>
      </w:pPr>
      <w:r w:rsidRPr="0046D6FE">
        <w:fldChar w:fldCharType="begin">
          <w:ffData>
            <w:name w:val=""/>
            <w:enabled/>
            <w:calcOnExit w:val="0"/>
            <w:checkBox>
              <w:sizeAuto/>
              <w:default w:val="1"/>
            </w:checkBox>
          </w:ffData>
        </w:fldChar>
      </w:r>
      <w:r w:rsidRPr="005031D1">
        <w:rPr>
          <w:rFonts w:ascii="Arial" w:hAnsi="Arial" w:cs="Arial"/>
          <w:lang w:eastAsia="fr-FR"/>
        </w:rPr>
        <w:instrText xml:space="preserve"> FORMCHECKBOX </w:instrText>
      </w:r>
      <w:r w:rsidR="006216E7">
        <w:rPr>
          <w:rFonts w:ascii="Arial" w:hAnsi="Arial" w:cs="Arial"/>
          <w:lang w:eastAsia="fr-FR"/>
        </w:rPr>
      </w:r>
      <w:r w:rsidR="006216E7">
        <w:rPr>
          <w:rFonts w:ascii="Arial" w:hAnsi="Arial" w:cs="Arial"/>
          <w:lang w:eastAsia="fr-FR"/>
        </w:rPr>
        <w:fldChar w:fldCharType="separate"/>
      </w:r>
      <w:r w:rsidRPr="0046D6FE">
        <w:fldChar w:fldCharType="end"/>
      </w:r>
      <w:r w:rsidRPr="005031D1">
        <w:rPr>
          <w:rFonts w:ascii="Arial" w:hAnsi="Arial" w:cs="Arial"/>
          <w:lang w:eastAsia="fr-FR"/>
        </w:rPr>
        <w:t xml:space="preserve"> Annexe n° 2 – relative au relevé d’identité bancaire (RIB) ;</w:t>
      </w:r>
    </w:p>
    <w:p w14:paraId="6723274C" w14:textId="77777777" w:rsidR="002055E0" w:rsidRPr="00107670" w:rsidRDefault="002055E0" w:rsidP="002055E0">
      <w:pPr>
        <w:suppressAutoHyphens w:val="0"/>
        <w:spacing w:before="240"/>
        <w:ind w:left="284"/>
        <w:jc w:val="both"/>
        <w:rPr>
          <w:rFonts w:ascii="Arial" w:hAnsi="Arial" w:cs="Arial"/>
          <w:lang w:eastAsia="fr-FR"/>
        </w:rPr>
      </w:pPr>
    </w:p>
    <w:p w14:paraId="4AA78093" w14:textId="77777777" w:rsidR="00EF4472" w:rsidRPr="002055E0" w:rsidRDefault="00EF4472" w:rsidP="0064581D">
      <w:pPr>
        <w:tabs>
          <w:tab w:val="left" w:pos="851"/>
        </w:tabs>
        <w:rPr>
          <w:rFonts w:ascii="Arial" w:hAnsi="Arial" w:cs="Arial"/>
        </w:rPr>
      </w:pPr>
    </w:p>
    <w:p w14:paraId="16FC6BCF" w14:textId="77777777" w:rsidR="0064581D" w:rsidRPr="002055E0" w:rsidRDefault="0046D6FE" w:rsidP="0046D6FE">
      <w:pPr>
        <w:tabs>
          <w:tab w:val="left" w:pos="851"/>
          <w:tab w:val="left" w:pos="3402"/>
          <w:tab w:val="left" w:pos="6237"/>
          <w:tab w:val="left" w:pos="9072"/>
        </w:tabs>
        <w:jc w:val="both"/>
        <w:rPr>
          <w:rFonts w:ascii="Arial" w:hAnsi="Arial" w:cs="Arial"/>
          <w:i/>
          <w:iCs/>
          <w:sz w:val="18"/>
          <w:szCs w:val="18"/>
        </w:rPr>
      </w:pPr>
      <w:r w:rsidRPr="0046D6FE">
        <w:rPr>
          <w:rFonts w:ascii="Arial" w:hAnsi="Arial" w:cs="Arial"/>
          <w:b/>
          <w:bCs/>
          <w:caps/>
        </w:rPr>
        <w:t>P</w:t>
      </w:r>
      <w:r w:rsidRPr="0046D6FE">
        <w:rPr>
          <w:rFonts w:ascii="Arial" w:hAnsi="Arial" w:cs="Arial"/>
          <w:b/>
          <w:bCs/>
        </w:rPr>
        <w:t>our l</w:t>
      </w:r>
      <w:r w:rsidRPr="0046D6FE">
        <w:rPr>
          <w:rFonts w:ascii="Arial" w:hAnsi="Arial" w:cs="Arial"/>
          <w:b/>
          <w:bCs/>
          <w:caps/>
        </w:rPr>
        <w:t>’E</w:t>
      </w:r>
      <w:r w:rsidRPr="0046D6FE">
        <w:rPr>
          <w:rFonts w:ascii="Arial" w:hAnsi="Arial" w:cs="Arial"/>
          <w:b/>
          <w:bCs/>
        </w:rPr>
        <w:t>tat et ses établissements :</w:t>
      </w:r>
    </w:p>
    <w:p w14:paraId="6CC0A6F5" w14:textId="77777777" w:rsidR="0064581D" w:rsidRPr="002055E0" w:rsidRDefault="0046D6FE" w:rsidP="0046D6FE">
      <w:pPr>
        <w:tabs>
          <w:tab w:val="left" w:pos="851"/>
          <w:tab w:val="left" w:pos="3402"/>
          <w:tab w:val="left" w:pos="6237"/>
          <w:tab w:val="left" w:pos="9072"/>
        </w:tabs>
        <w:jc w:val="both"/>
        <w:rPr>
          <w:rFonts w:ascii="Arial" w:hAnsi="Arial" w:cs="Arial"/>
        </w:rPr>
      </w:pPr>
      <w:r w:rsidRPr="0046D6FE">
        <w:rPr>
          <w:rFonts w:ascii="Arial" w:hAnsi="Arial" w:cs="Arial"/>
          <w:i/>
          <w:iCs/>
          <w:sz w:val="18"/>
          <w:szCs w:val="18"/>
        </w:rPr>
        <w:t>(Visa ou avis de l’autorité chargée du contrôle financier.)</w:t>
      </w:r>
    </w:p>
    <w:p w14:paraId="35D1FF23" w14:textId="77777777" w:rsidR="0064581D" w:rsidRPr="002055E0" w:rsidRDefault="0064581D" w:rsidP="0064581D">
      <w:pPr>
        <w:spacing w:after="240"/>
        <w:rPr>
          <w:rFonts w:ascii="Arial" w:hAnsi="Arial" w:cs="Arial"/>
          <w:bCs/>
        </w:rPr>
      </w:pPr>
    </w:p>
    <w:tbl>
      <w:tblPr>
        <w:tblW w:w="6063" w:type="dxa"/>
        <w:tblInd w:w="4077" w:type="dxa"/>
        <w:tblLook w:val="01E0" w:firstRow="1" w:lastRow="1" w:firstColumn="1" w:lastColumn="1" w:noHBand="0" w:noVBand="0"/>
      </w:tblPr>
      <w:tblGrid>
        <w:gridCol w:w="450"/>
        <w:gridCol w:w="2977"/>
        <w:gridCol w:w="567"/>
        <w:gridCol w:w="2069"/>
      </w:tblGrid>
      <w:tr w:rsidR="0064581D" w:rsidRPr="002055E0" w14:paraId="108A3664" w14:textId="77777777" w:rsidTr="0046D6FE">
        <w:tc>
          <w:tcPr>
            <w:tcW w:w="450" w:type="dxa"/>
            <w:shd w:val="clear" w:color="auto" w:fill="auto"/>
          </w:tcPr>
          <w:p w14:paraId="5435BE8D" w14:textId="77777777" w:rsidR="0064581D" w:rsidRPr="002055E0" w:rsidRDefault="0046D6FE" w:rsidP="0046D6FE">
            <w:pPr>
              <w:tabs>
                <w:tab w:val="left" w:pos="5040"/>
              </w:tabs>
              <w:rPr>
                <w:rFonts w:ascii="Arial" w:hAnsi="Arial" w:cs="Arial"/>
              </w:rPr>
            </w:pPr>
            <w:r w:rsidRPr="0046D6FE">
              <w:rPr>
                <w:rFonts w:ascii="Arial" w:hAnsi="Arial" w:cs="Arial"/>
              </w:rPr>
              <w:lastRenderedPageBreak/>
              <w:t>A</w:t>
            </w:r>
          </w:p>
        </w:tc>
        <w:tc>
          <w:tcPr>
            <w:tcW w:w="2977" w:type="dxa"/>
            <w:tcBorders>
              <w:bottom w:val="dashed" w:sz="4" w:space="0" w:color="auto"/>
            </w:tcBorders>
            <w:shd w:val="clear" w:color="auto" w:fill="auto"/>
          </w:tcPr>
          <w:p w14:paraId="2CDC0316" w14:textId="77777777" w:rsidR="0064581D" w:rsidRPr="002055E0" w:rsidRDefault="0046D6FE" w:rsidP="0046D6FE">
            <w:pPr>
              <w:tabs>
                <w:tab w:val="left" w:pos="5040"/>
              </w:tabs>
              <w:jc w:val="center"/>
              <w:rPr>
                <w:rFonts w:ascii="Arial" w:hAnsi="Arial" w:cs="Arial"/>
                <w:b/>
                <w:bCs/>
              </w:rPr>
            </w:pPr>
            <w:r w:rsidRPr="0046D6FE">
              <w:rPr>
                <w:rFonts w:ascii="Arial" w:hAnsi="Arial" w:cs="Arial"/>
                <w:b/>
                <w:bCs/>
              </w:rPr>
              <w:t>Rambouillet</w:t>
            </w:r>
          </w:p>
        </w:tc>
        <w:tc>
          <w:tcPr>
            <w:tcW w:w="567" w:type="dxa"/>
            <w:shd w:val="clear" w:color="auto" w:fill="auto"/>
          </w:tcPr>
          <w:p w14:paraId="0F6F30FF" w14:textId="77777777" w:rsidR="0064581D" w:rsidRPr="002055E0" w:rsidRDefault="0046D6FE" w:rsidP="0046D6FE">
            <w:pPr>
              <w:tabs>
                <w:tab w:val="left" w:pos="5040"/>
              </w:tabs>
              <w:rPr>
                <w:rFonts w:ascii="Arial" w:hAnsi="Arial" w:cs="Arial"/>
              </w:rPr>
            </w:pPr>
            <w:r w:rsidRPr="0046D6FE">
              <w:rPr>
                <w:rFonts w:ascii="Arial" w:hAnsi="Arial" w:cs="Arial"/>
              </w:rPr>
              <w:t>, le</w:t>
            </w:r>
          </w:p>
        </w:tc>
        <w:tc>
          <w:tcPr>
            <w:tcW w:w="2069" w:type="dxa"/>
            <w:tcBorders>
              <w:bottom w:val="dashed" w:sz="4" w:space="0" w:color="auto"/>
            </w:tcBorders>
            <w:shd w:val="clear" w:color="auto" w:fill="auto"/>
          </w:tcPr>
          <w:p w14:paraId="37B75D7C" w14:textId="77777777" w:rsidR="0064581D" w:rsidRPr="002055E0" w:rsidRDefault="0064581D" w:rsidP="00A029D3">
            <w:pPr>
              <w:tabs>
                <w:tab w:val="left" w:pos="5040"/>
              </w:tabs>
              <w:jc w:val="center"/>
              <w:rPr>
                <w:rFonts w:ascii="Arial" w:hAnsi="Arial" w:cs="Arial"/>
                <w:b/>
              </w:rPr>
            </w:pPr>
          </w:p>
        </w:tc>
      </w:tr>
    </w:tbl>
    <w:p w14:paraId="215553BA" w14:textId="77777777" w:rsidR="0064581D" w:rsidRPr="002055E0" w:rsidRDefault="0064581D" w:rsidP="0064581D">
      <w:pPr>
        <w:rPr>
          <w:rFonts w:ascii="Arial" w:hAnsi="Arial" w:cs="Arial"/>
          <w:sz w:val="16"/>
          <w:szCs w:val="16"/>
        </w:rPr>
      </w:pPr>
    </w:p>
    <w:tbl>
      <w:tblPr>
        <w:tblW w:w="0" w:type="auto"/>
        <w:tblInd w:w="4503" w:type="dxa"/>
        <w:tblLook w:val="01E0" w:firstRow="1" w:lastRow="1" w:firstColumn="1" w:lastColumn="1" w:noHBand="0" w:noVBand="0"/>
      </w:tblPr>
      <w:tblGrid>
        <w:gridCol w:w="5528"/>
      </w:tblGrid>
      <w:tr w:rsidR="0064581D" w:rsidRPr="002055E0" w14:paraId="6EF770A4" w14:textId="77777777" w:rsidTr="0046D6FE">
        <w:trPr>
          <w:trHeight w:val="80"/>
        </w:trPr>
        <w:tc>
          <w:tcPr>
            <w:tcW w:w="5528" w:type="dxa"/>
            <w:shd w:val="clear" w:color="auto" w:fill="auto"/>
          </w:tcPr>
          <w:p w14:paraId="6179BF4A" w14:textId="77777777" w:rsidR="0064581D" w:rsidRPr="002055E0" w:rsidRDefault="0046D6FE" w:rsidP="0046D6FE">
            <w:pPr>
              <w:jc w:val="center"/>
              <w:rPr>
                <w:rFonts w:ascii="Arial" w:hAnsi="Arial" w:cs="Arial"/>
              </w:rPr>
            </w:pPr>
            <w:r w:rsidRPr="0046D6FE">
              <w:rPr>
                <w:rFonts w:ascii="Arial" w:hAnsi="Arial" w:cs="Arial"/>
              </w:rPr>
              <w:t>Signature</w:t>
            </w:r>
          </w:p>
          <w:p w14:paraId="16AC66FB" w14:textId="77777777" w:rsidR="0064581D" w:rsidRPr="002055E0" w:rsidRDefault="0046D6FE" w:rsidP="0046D6FE">
            <w:pPr>
              <w:jc w:val="center"/>
              <w:rPr>
                <w:rFonts w:ascii="Arial" w:hAnsi="Arial" w:cs="Arial"/>
                <w:sz w:val="16"/>
                <w:szCs w:val="16"/>
              </w:rPr>
            </w:pPr>
            <w:r w:rsidRPr="0046D6FE">
              <w:rPr>
                <w:rFonts w:ascii="Arial" w:hAnsi="Arial" w:cs="Arial"/>
                <w:i/>
                <w:iCs/>
                <w:sz w:val="16"/>
                <w:szCs w:val="16"/>
              </w:rPr>
              <w:t>(représentant du pouvoir adjudicateur habilité à signer le marché public par arrêté du 22 juin 2007 modifié)</w:t>
            </w:r>
          </w:p>
        </w:tc>
      </w:tr>
    </w:tbl>
    <w:p w14:paraId="25A92C08" w14:textId="77777777" w:rsidR="00EA211D" w:rsidRPr="002055E0" w:rsidRDefault="00EA211D" w:rsidP="0064581D">
      <w:pPr>
        <w:tabs>
          <w:tab w:val="left" w:pos="851"/>
          <w:tab w:val="left" w:pos="3402"/>
        </w:tabs>
        <w:spacing w:before="120" w:after="120"/>
        <w:jc w:val="both"/>
        <w:rPr>
          <w:rFonts w:ascii="Arial" w:hAnsi="Arial" w:cs="Arial"/>
          <w:sz w:val="16"/>
          <w:szCs w:val="16"/>
        </w:rPr>
      </w:pPr>
    </w:p>
    <w:p w14:paraId="660AEA79" w14:textId="77777777" w:rsidR="00EA211D" w:rsidRPr="002055E0" w:rsidRDefault="0046D6FE" w:rsidP="0046D6FE">
      <w:pPr>
        <w:pStyle w:val="Annexes"/>
        <w:ind w:left="2204"/>
        <w:rPr>
          <w:rFonts w:cs="Arial"/>
        </w:rPr>
      </w:pPr>
      <w:bookmarkStart w:id="3" w:name="_Toc71731933"/>
      <w:r w:rsidRPr="0046D6FE">
        <w:rPr>
          <w:rFonts w:cs="Arial"/>
        </w:rPr>
        <w:lastRenderedPageBreak/>
        <w:t>Attestation relative au paiement de la TVA et des droits de douane</w:t>
      </w:r>
      <w:bookmarkEnd w:id="3"/>
    </w:p>
    <w:p w14:paraId="4BD20D4E" w14:textId="77777777" w:rsidR="00EA211D" w:rsidRPr="002055E0" w:rsidRDefault="00EA211D" w:rsidP="00EA211D">
      <w:pPr>
        <w:rPr>
          <w:rFonts w:ascii="Arial" w:hAnsi="Arial" w:cs="Arial"/>
        </w:rPr>
      </w:pPr>
    </w:p>
    <w:p w14:paraId="54555203" w14:textId="77777777" w:rsidR="00EA211D" w:rsidRPr="002055E0" w:rsidRDefault="0046D6FE" w:rsidP="0046D6FE">
      <w:pPr>
        <w:tabs>
          <w:tab w:val="center" w:pos="4536"/>
          <w:tab w:val="right" w:pos="9072"/>
        </w:tabs>
        <w:rPr>
          <w:rFonts w:ascii="Arial" w:hAnsi="Arial" w:cs="Arial"/>
        </w:rPr>
      </w:pPr>
      <w:r w:rsidRPr="0046D6FE">
        <w:rPr>
          <w:rFonts w:ascii="Arial" w:hAnsi="Arial" w:cs="Arial"/>
        </w:rPr>
        <w:t xml:space="preserve">N° de procédure : </w:t>
      </w:r>
      <w:r w:rsidRPr="0046D6FE">
        <w:rPr>
          <w:rFonts w:ascii="Arial" w:hAnsi="Arial" w:cs="Arial"/>
          <w:b/>
          <w:bCs/>
        </w:rPr>
        <w:t xml:space="preserve">DAF_2024_001166             </w:t>
      </w:r>
      <w:r w:rsidRPr="0046D6FE">
        <w:rPr>
          <w:rFonts w:ascii="Arial" w:hAnsi="Arial" w:cs="Arial"/>
        </w:rPr>
        <w:t xml:space="preserve">N° officiel du marché : </w:t>
      </w:r>
    </w:p>
    <w:p w14:paraId="68380D69" w14:textId="77777777" w:rsidR="00EA211D" w:rsidRPr="002055E0" w:rsidRDefault="00EA211D" w:rsidP="00EA211D">
      <w:pPr>
        <w:tabs>
          <w:tab w:val="center" w:pos="4536"/>
          <w:tab w:val="right" w:pos="9072"/>
        </w:tabs>
        <w:rPr>
          <w:rFonts w:ascii="Arial" w:hAnsi="Arial" w:cs="Arial"/>
          <w:bCs/>
        </w:rPr>
      </w:pPr>
    </w:p>
    <w:p w14:paraId="49676A8F" w14:textId="77777777" w:rsidR="00EA211D" w:rsidRPr="002055E0" w:rsidRDefault="0046D6FE" w:rsidP="0046D6FE">
      <w:pPr>
        <w:tabs>
          <w:tab w:val="center" w:pos="4536"/>
          <w:tab w:val="right" w:pos="9072"/>
        </w:tabs>
        <w:rPr>
          <w:rFonts w:ascii="Arial" w:hAnsi="Arial" w:cs="Arial"/>
        </w:rPr>
      </w:pPr>
      <w:r w:rsidRPr="0046D6FE">
        <w:rPr>
          <w:rFonts w:ascii="Arial" w:hAnsi="Arial" w:cs="Arial"/>
        </w:rPr>
        <w:t xml:space="preserve">Raison sociale du titulaire du marché : </w:t>
      </w:r>
    </w:p>
    <w:p w14:paraId="1F6FBBA1" w14:textId="77777777" w:rsidR="00EA211D" w:rsidRPr="002055E0" w:rsidRDefault="00EA211D" w:rsidP="00EA211D">
      <w:pPr>
        <w:tabs>
          <w:tab w:val="center" w:pos="4536"/>
          <w:tab w:val="right" w:pos="9072"/>
        </w:tabs>
        <w:rPr>
          <w:rFonts w:ascii="Arial" w:hAnsi="Arial" w:cs="Arial"/>
          <w:bCs/>
        </w:rPr>
      </w:pPr>
    </w:p>
    <w:p w14:paraId="1C7DD480" w14:textId="77777777" w:rsidR="00EA211D" w:rsidRPr="002055E0" w:rsidRDefault="0046D6FE" w:rsidP="0046D6FE">
      <w:pPr>
        <w:rPr>
          <w:rFonts w:ascii="Arial" w:hAnsi="Arial" w:cs="Arial"/>
        </w:rPr>
      </w:pPr>
      <w:r w:rsidRPr="0046D6FE">
        <w:rPr>
          <w:rFonts w:ascii="Arial" w:hAnsi="Arial" w:cs="Arial"/>
        </w:rPr>
        <w:t>Nom, prénom et fonction de la personne habilitée à engager la société, signataire de cette attestation :</w:t>
      </w:r>
    </w:p>
    <w:p w14:paraId="224DF124" w14:textId="77777777" w:rsidR="00EA211D" w:rsidRPr="002055E0" w:rsidRDefault="00EA211D" w:rsidP="00EA211D">
      <w:pPr>
        <w:rPr>
          <w:rFonts w:ascii="Arial" w:hAnsi="Arial" w:cs="Arial"/>
          <w:b/>
        </w:rPr>
      </w:pPr>
    </w:p>
    <w:p w14:paraId="2328C63A" w14:textId="77777777" w:rsidR="00EA211D" w:rsidRPr="002055E0" w:rsidRDefault="00EA211D" w:rsidP="00EA211D">
      <w:pPr>
        <w:rPr>
          <w:rFonts w:ascii="Arial" w:hAnsi="Arial" w:cs="Arial"/>
          <w:b/>
          <w:sz w:val="24"/>
        </w:rPr>
      </w:pPr>
    </w:p>
    <w:p w14:paraId="6E4951DF" w14:textId="77777777" w:rsidR="00EA211D" w:rsidRPr="002055E0" w:rsidRDefault="0046D6FE" w:rsidP="0046D6FE">
      <w:pPr>
        <w:spacing w:after="120"/>
        <w:rPr>
          <w:rFonts w:ascii="Arial" w:hAnsi="Arial" w:cs="Arial"/>
          <w:b/>
          <w:bCs/>
          <w:sz w:val="24"/>
          <w:szCs w:val="24"/>
        </w:rPr>
      </w:pPr>
      <w:r w:rsidRPr="0046D6FE">
        <w:rPr>
          <w:rFonts w:ascii="Arial" w:hAnsi="Arial" w:cs="Arial"/>
          <w:b/>
          <w:bCs/>
          <w:sz w:val="24"/>
          <w:szCs w:val="24"/>
        </w:rPr>
        <w:t>1 Compléter les rubriques ci-dessous :</w:t>
      </w:r>
    </w:p>
    <w:p w14:paraId="0DD6B7B3" w14:textId="77777777" w:rsidR="00EA211D" w:rsidRPr="002055E0" w:rsidRDefault="0046D6FE" w:rsidP="0046D6FE">
      <w:pPr>
        <w:rPr>
          <w:rFonts w:ascii="Arial" w:hAnsi="Arial" w:cs="Arial"/>
          <w:sz w:val="16"/>
          <w:szCs w:val="16"/>
        </w:rPr>
      </w:pPr>
      <w:r w:rsidRPr="0046D6FE">
        <w:rPr>
          <w:rFonts w:ascii="Arial" w:hAnsi="Arial" w:cs="Arial"/>
          <w:sz w:val="16"/>
          <w:szCs w:val="16"/>
        </w:rPr>
        <w:t>NB :  Le terme « marchandise » utilisé ci-dessous est le produit fini après la dernière étape de sa fabrication, avant sa livraison à l’administration.</w:t>
      </w:r>
    </w:p>
    <w:p w14:paraId="0151FFDC" w14:textId="77777777" w:rsidR="00EA211D" w:rsidRPr="002055E0" w:rsidRDefault="0046D6FE" w:rsidP="0046D6FE">
      <w:pPr>
        <w:rPr>
          <w:rFonts w:ascii="Arial" w:hAnsi="Arial" w:cs="Arial"/>
        </w:rPr>
      </w:pPr>
      <w:r w:rsidRPr="0046D6FE">
        <w:rPr>
          <w:rFonts w:ascii="Arial" w:hAnsi="Arial" w:cs="Arial"/>
        </w:rPr>
        <w:t xml:space="preserve">Pays dans lequel la marchandise est fabriquée : </w:t>
      </w:r>
    </w:p>
    <w:p w14:paraId="41D14661" w14:textId="77777777" w:rsidR="00EA211D" w:rsidRPr="002055E0" w:rsidRDefault="00EA211D" w:rsidP="00EA211D">
      <w:pPr>
        <w:rPr>
          <w:rFonts w:ascii="Arial" w:hAnsi="Arial" w:cs="Arial"/>
        </w:rPr>
      </w:pPr>
    </w:p>
    <w:p w14:paraId="1485DE92" w14:textId="77777777" w:rsidR="00EA211D" w:rsidRPr="002055E0" w:rsidRDefault="0046D6FE" w:rsidP="0046D6FE">
      <w:pPr>
        <w:rPr>
          <w:rFonts w:ascii="Arial" w:hAnsi="Arial" w:cs="Arial"/>
        </w:rPr>
      </w:pPr>
      <w:r w:rsidRPr="0046D6FE">
        <w:rPr>
          <w:rFonts w:ascii="Arial" w:hAnsi="Arial" w:cs="Arial"/>
        </w:rPr>
        <w:t>Pays d’entrée de la marchandise dans l’Union Européenne (UE), en cas de provenance extérieure à l’UE:</w:t>
      </w:r>
    </w:p>
    <w:p w14:paraId="6EB8321F" w14:textId="77777777" w:rsidR="00EA211D" w:rsidRPr="002055E0" w:rsidRDefault="00EA211D" w:rsidP="00EA211D">
      <w:pPr>
        <w:rPr>
          <w:rFonts w:ascii="Arial" w:hAnsi="Arial" w:cs="Arial"/>
        </w:rPr>
      </w:pPr>
    </w:p>
    <w:p w14:paraId="2B67BA1C" w14:textId="77777777" w:rsidR="00EA211D" w:rsidRPr="002055E0" w:rsidRDefault="0046D6FE" w:rsidP="0046D6FE">
      <w:pPr>
        <w:rPr>
          <w:rFonts w:ascii="Arial" w:hAnsi="Arial" w:cs="Arial"/>
        </w:rPr>
      </w:pPr>
      <w:r w:rsidRPr="0046D6FE">
        <w:rPr>
          <w:rFonts w:ascii="Arial" w:hAnsi="Arial" w:cs="Arial"/>
        </w:rPr>
        <w:t>Voie de transport utilisée pour faire entrer la marchandise dans l’UE (voie ferrée – routière – aérienne – maritime) :</w:t>
      </w:r>
    </w:p>
    <w:p w14:paraId="455B9EE9" w14:textId="77777777" w:rsidR="00EA211D" w:rsidRPr="002055E0" w:rsidRDefault="00EA211D" w:rsidP="00EA211D">
      <w:pPr>
        <w:rPr>
          <w:rFonts w:ascii="Arial" w:hAnsi="Arial" w:cs="Arial"/>
        </w:rPr>
      </w:pPr>
    </w:p>
    <w:p w14:paraId="66EC2935" w14:textId="77777777" w:rsidR="00EA211D" w:rsidRPr="002055E0" w:rsidRDefault="0046D6FE" w:rsidP="0046D6FE">
      <w:pPr>
        <w:rPr>
          <w:rFonts w:ascii="Arial" w:hAnsi="Arial" w:cs="Arial"/>
        </w:rPr>
      </w:pPr>
      <w:r w:rsidRPr="0046D6FE">
        <w:rPr>
          <w:rFonts w:ascii="Arial" w:hAnsi="Arial" w:cs="Arial"/>
        </w:rPr>
        <w:t>Nom, adresse, coordonnées du bureau de dédouanement de la marchandise importée, en cas de provenance extérieure à l’UE :</w:t>
      </w:r>
    </w:p>
    <w:p w14:paraId="0CF5CAEC" w14:textId="77777777" w:rsidR="00EA211D" w:rsidRPr="002055E0" w:rsidRDefault="00EA211D" w:rsidP="00EA211D">
      <w:pPr>
        <w:rPr>
          <w:rFonts w:ascii="Arial" w:hAnsi="Arial" w:cs="Arial"/>
          <w:b/>
          <w:sz w:val="24"/>
        </w:rPr>
      </w:pPr>
    </w:p>
    <w:p w14:paraId="4C766C17" w14:textId="77777777" w:rsidR="00EA211D" w:rsidRPr="002055E0" w:rsidRDefault="00EA211D" w:rsidP="00EA211D">
      <w:pPr>
        <w:rPr>
          <w:rFonts w:ascii="Arial" w:hAnsi="Arial" w:cs="Arial"/>
          <w:b/>
          <w:sz w:val="24"/>
        </w:rPr>
      </w:pPr>
    </w:p>
    <w:p w14:paraId="761D9C92" w14:textId="77777777" w:rsidR="00EA211D" w:rsidRPr="002055E0" w:rsidRDefault="0046D6FE" w:rsidP="0046D6FE">
      <w:pPr>
        <w:spacing w:after="120"/>
        <w:rPr>
          <w:rFonts w:ascii="Arial" w:hAnsi="Arial" w:cs="Arial"/>
          <w:b/>
          <w:bCs/>
          <w:sz w:val="24"/>
          <w:szCs w:val="24"/>
        </w:rPr>
      </w:pPr>
      <w:r w:rsidRPr="0046D6FE">
        <w:rPr>
          <w:rFonts w:ascii="Arial" w:hAnsi="Arial" w:cs="Arial"/>
          <w:b/>
          <w:bCs/>
          <w:sz w:val="24"/>
          <w:szCs w:val="24"/>
        </w:rPr>
        <w:t>2   Cocher la case correspondant à votre situation au regard du règlement de la TVA</w:t>
      </w:r>
    </w:p>
    <w:p w14:paraId="690C94A8" w14:textId="77777777" w:rsidR="00EA211D" w:rsidRPr="002055E0" w:rsidRDefault="00E96CAC" w:rsidP="0046D6FE">
      <w:pPr>
        <w:ind w:left="539"/>
        <w:jc w:val="both"/>
        <w:rPr>
          <w:rFonts w:ascii="Arial" w:hAnsi="Arial" w:cs="Arial"/>
        </w:rPr>
      </w:pPr>
      <w:r w:rsidRPr="002055E0">
        <w:rPr>
          <w:rFonts w:ascii="Arial" w:hAnsi="Arial" w:cs="Arial"/>
          <w:noProof/>
          <w:lang w:eastAsia="fr-FR"/>
        </w:rPr>
        <mc:AlternateContent>
          <mc:Choice Requires="wps">
            <w:drawing>
              <wp:anchor distT="0" distB="0" distL="114300" distR="114300" simplePos="0" relativeHeight="251658241" behindDoc="0" locked="0" layoutInCell="1" allowOverlap="1" wp14:anchorId="5415C696" wp14:editId="62704FAB">
                <wp:simplePos x="0" y="0"/>
                <wp:positionH relativeFrom="column">
                  <wp:posOffset>-9525</wp:posOffset>
                </wp:positionH>
                <wp:positionV relativeFrom="paragraph">
                  <wp:posOffset>19050</wp:posOffset>
                </wp:positionV>
                <wp:extent cx="114300" cy="114300"/>
                <wp:effectExtent l="0" t="0" r="0"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E08D81" id="Rectangle 18" o:spid="_x0000_s1026" style="position:absolute;margin-left:-.75pt;margin-top:1.5pt;width:9pt;height:9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" strokeweight="1.5pt"/>
            </w:pict>
          </mc:Fallback>
        </mc:AlternateContent>
      </w:r>
      <w:r w:rsidR="00EA211D" w:rsidRPr="002055E0">
        <w:rPr>
          <w:rFonts w:ascii="Arial" w:hAnsi="Arial" w:cs="Arial"/>
        </w:rPr>
        <w:t xml:space="preserve">La déclaration IM4 attestant du paiement de la TVA en douane, correspondant à la facture de la marchandise livrée sera jointe à celle-ci pour remboursement </w:t>
      </w:r>
      <w:r w:rsidR="00EA211D" w:rsidRPr="0046D6FE">
        <w:rPr>
          <w:rFonts w:ascii="Arial" w:hAnsi="Arial" w:cs="Arial"/>
          <w:i/>
          <w:iCs/>
        </w:rPr>
        <w:t>(cas du transporteur / mandataire ayant acquitté la TVA lors du passage en douane).</w:t>
      </w:r>
    </w:p>
    <w:p w14:paraId="22AFE88B" w14:textId="77777777" w:rsidR="00EA211D" w:rsidRPr="002055E0" w:rsidRDefault="00E96CAC" w:rsidP="0046D6FE">
      <w:pPr>
        <w:ind w:left="539"/>
        <w:jc w:val="both"/>
        <w:rPr>
          <w:rFonts w:ascii="Arial" w:hAnsi="Arial" w:cs="Arial"/>
        </w:rPr>
      </w:pPr>
      <w:r w:rsidRPr="002055E0">
        <w:rPr>
          <w:rFonts w:ascii="Arial" w:hAnsi="Arial" w:cs="Arial"/>
          <w:noProof/>
          <w:lang w:eastAsia="fr-FR"/>
        </w:rPr>
        <mc:AlternateContent>
          <mc:Choice Requires="wps">
            <w:drawing>
              <wp:anchor distT="0" distB="0" distL="114300" distR="114300" simplePos="0" relativeHeight="251658242" behindDoc="0" locked="0" layoutInCell="1" allowOverlap="1" wp14:anchorId="09AD3189" wp14:editId="54520326">
                <wp:simplePos x="0" y="0"/>
                <wp:positionH relativeFrom="column">
                  <wp:posOffset>0</wp:posOffset>
                </wp:positionH>
                <wp:positionV relativeFrom="paragraph">
                  <wp:posOffset>19050</wp:posOffset>
                </wp:positionV>
                <wp:extent cx="114300" cy="114300"/>
                <wp:effectExtent l="0" t="0" r="0" b="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3AF378" id="Rectangle 17" o:spid="_x0000_s1026" style="position:absolute;margin-left:0;margin-top:1.5pt;width:9pt;height: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" strokeweight="1.5pt"/>
            </w:pict>
          </mc:Fallback>
        </mc:AlternateContent>
      </w:r>
      <w:r w:rsidR="00EA211D" w:rsidRPr="002055E0">
        <w:rPr>
          <w:rFonts w:ascii="Arial" w:hAnsi="Arial" w:cs="Arial"/>
        </w:rPr>
        <w:t xml:space="preserve">Les marchandises relatives au marché ci-dessus référencé ont fait l’objet d’un paiement par nos soins de la TVA lors du passage en douane </w:t>
      </w:r>
      <w:r w:rsidR="00EA211D" w:rsidRPr="0046D6FE">
        <w:rPr>
          <w:rFonts w:ascii="Arial" w:hAnsi="Arial" w:cs="Arial"/>
          <w:i/>
          <w:iCs/>
        </w:rPr>
        <w:t>(cas du titulaire français du marché, sous-traitant la fabrication dans un pays extérieur à l’UE et agissant en qualité de propriétaire de la marchandise importée).</w:t>
      </w:r>
    </w:p>
    <w:p w14:paraId="5178EB78" w14:textId="77777777" w:rsidR="00EA211D" w:rsidRPr="002055E0" w:rsidRDefault="00E96CAC" w:rsidP="0046D6FE">
      <w:pPr>
        <w:ind w:left="539" w:hanging="539"/>
        <w:jc w:val="both"/>
        <w:rPr>
          <w:rFonts w:ascii="Arial" w:hAnsi="Arial" w:cs="Arial"/>
          <w:i/>
          <w:iCs/>
        </w:rPr>
      </w:pPr>
      <w:r w:rsidRPr="002055E0">
        <w:rPr>
          <w:rFonts w:ascii="Arial" w:eastAsia="MS Gothic" w:hAnsi="Arial" w:cs="Arial"/>
          <w:b/>
          <w:bCs/>
          <w:noProof/>
          <w:sz w:val="24"/>
          <w:szCs w:val="24"/>
          <w:lang w:eastAsia="fr-FR"/>
        </w:rPr>
        <w:drawing>
          <wp:inline distT="0" distB="0" distL="0" distR="0" wp14:anchorId="694FB35A" wp14:editId="31A068C6">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inline>
        </w:drawing>
      </w:r>
      <w:r w:rsidR="00EA211D" w:rsidRPr="002055E0">
        <w:rPr>
          <w:rFonts w:ascii="Arial" w:hAnsi="Arial" w:cs="Arial"/>
        </w:rPr>
        <w:t xml:space="preserve"> </w:t>
      </w:r>
      <w:r w:rsidR="00EA211D" w:rsidRPr="002055E0">
        <w:rPr>
          <w:rFonts w:ascii="Arial" w:hAnsi="Arial" w:cs="Arial"/>
        </w:rPr>
        <w:tab/>
        <w:t xml:space="preserve">Je n’acquitte pas de TVA lors du passage en douane pour les marchandises importées au titre du marché ci-dessus référencé </w:t>
      </w:r>
      <w:r w:rsidR="00EA211D" w:rsidRPr="0046D6FE">
        <w:rPr>
          <w:rFonts w:ascii="Arial" w:hAnsi="Arial" w:cs="Arial"/>
          <w:i/>
          <w:iCs/>
        </w:rPr>
        <w:t>(cas du titulaire étranger dont le siège est situé dans un pays membre de l’UE, la TVA devant être acquittée par l’administration au service des impôts des entreprises).</w:t>
      </w:r>
    </w:p>
    <w:p w14:paraId="26EE45AB" w14:textId="77777777" w:rsidR="00EA211D" w:rsidRPr="002055E0" w:rsidRDefault="00EA211D" w:rsidP="00EA211D">
      <w:pPr>
        <w:ind w:left="539"/>
        <w:jc w:val="both"/>
        <w:rPr>
          <w:rFonts w:ascii="Arial" w:hAnsi="Arial" w:cs="Arial"/>
          <w:i/>
          <w:iCs/>
        </w:rPr>
      </w:pPr>
    </w:p>
    <w:p w14:paraId="1DF37A41" w14:textId="77777777" w:rsidR="00EA211D" w:rsidRPr="002055E0" w:rsidRDefault="0046D6FE" w:rsidP="0046D6FE">
      <w:pPr>
        <w:spacing w:after="120"/>
        <w:rPr>
          <w:rFonts w:ascii="Arial" w:hAnsi="Arial" w:cs="Arial"/>
          <w:b/>
          <w:bCs/>
          <w:sz w:val="24"/>
          <w:szCs w:val="24"/>
        </w:rPr>
      </w:pPr>
      <w:r w:rsidRPr="0046D6FE">
        <w:rPr>
          <w:rFonts w:ascii="Arial" w:hAnsi="Arial" w:cs="Arial"/>
          <w:b/>
          <w:bCs/>
          <w:sz w:val="24"/>
          <w:szCs w:val="24"/>
        </w:rPr>
        <w:t>3   Cocher la case correspondant à votre situation au regard du règlement des droits de douane</w:t>
      </w:r>
    </w:p>
    <w:p w14:paraId="20A5CDE2" w14:textId="77777777" w:rsidR="00EA211D" w:rsidRPr="002055E0" w:rsidRDefault="00E96CAC" w:rsidP="0046D6FE">
      <w:pPr>
        <w:ind w:left="539" w:hanging="539"/>
        <w:jc w:val="both"/>
        <w:rPr>
          <w:rFonts w:ascii="Arial" w:hAnsi="Arial" w:cs="Arial"/>
        </w:rPr>
      </w:pPr>
      <w:r w:rsidRPr="002055E0">
        <w:rPr>
          <w:rFonts w:ascii="Arial" w:hAnsi="Arial" w:cs="Arial"/>
          <w:b/>
          <w:bCs/>
          <w:noProof/>
          <w:sz w:val="24"/>
          <w:szCs w:val="24"/>
          <w:lang w:eastAsia="fr-FR"/>
        </w:rPr>
        <w:drawing>
          <wp:inline distT="0" distB="0" distL="0" distR="0" wp14:anchorId="71E04F0A" wp14:editId="45452E0A">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inline>
        </w:drawing>
      </w:r>
      <w:r w:rsidR="00EA211D" w:rsidRPr="002055E0">
        <w:rPr>
          <w:rFonts w:ascii="Arial" w:hAnsi="Arial" w:cs="Arial"/>
          <w:b/>
          <w:bCs/>
          <w:sz w:val="24"/>
          <w:szCs w:val="24"/>
        </w:rPr>
        <w:tab/>
      </w:r>
      <w:r w:rsidR="00EA211D" w:rsidRPr="002055E0">
        <w:rPr>
          <w:rFonts w:ascii="Arial" w:hAnsi="Arial" w:cs="Arial"/>
        </w:rPr>
        <w:t xml:space="preserve">Le lieu de fabrication des marchandises est situé dans un pays membre de l’UE. A ce titre je n’ai aucun droit de douane à acquitter. </w:t>
      </w:r>
    </w:p>
    <w:p w14:paraId="13D80868" w14:textId="77777777" w:rsidR="00EA211D" w:rsidRPr="002055E0" w:rsidRDefault="00E96CAC" w:rsidP="0046D6FE">
      <w:pPr>
        <w:ind w:left="539"/>
        <w:jc w:val="both"/>
        <w:rPr>
          <w:rFonts w:ascii="Arial" w:hAnsi="Arial" w:cs="Arial"/>
        </w:rPr>
      </w:pPr>
      <w:r w:rsidRPr="002055E0">
        <w:rPr>
          <w:rFonts w:ascii="Arial" w:hAnsi="Arial" w:cs="Arial"/>
          <w:noProof/>
          <w:lang w:eastAsia="fr-FR"/>
        </w:rPr>
        <mc:AlternateContent>
          <mc:Choice Requires="wps">
            <w:drawing>
              <wp:anchor distT="0" distB="0" distL="114300" distR="114300" simplePos="0" relativeHeight="251658243" behindDoc="0" locked="0" layoutInCell="1" allowOverlap="1" wp14:anchorId="0A0415C5" wp14:editId="59C3DBC4">
                <wp:simplePos x="0" y="0"/>
                <wp:positionH relativeFrom="column">
                  <wp:posOffset>0</wp:posOffset>
                </wp:positionH>
                <wp:positionV relativeFrom="paragraph">
                  <wp:posOffset>19050</wp:posOffset>
                </wp:positionV>
                <wp:extent cx="114300" cy="114300"/>
                <wp:effectExtent l="0" t="0" r="0"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99CB81" id="Rectangle 14" o:spid="_x0000_s1026" style="position:absolute;margin-left:0;margin-top:1.5pt;width:9pt;height:9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" strokeweight="1.5pt"/>
            </w:pict>
          </mc:Fallback>
        </mc:AlternateContent>
      </w:r>
      <w:r w:rsidR="00EA211D" w:rsidRPr="002055E0">
        <w:rPr>
          <w:rFonts w:ascii="Arial" w:hAnsi="Arial" w:cs="Arial"/>
        </w:rPr>
        <w:t>Le lieu de fabrication des marchandises relatives au marché ci-dessus référencé est situé dans un pays extérieur à l’UE. A ce titre, j’acquitte les droits de douane afférents aux marchandises importées.</w:t>
      </w:r>
    </w:p>
    <w:p w14:paraId="61C74530" w14:textId="77777777" w:rsidR="00EA211D" w:rsidRPr="002055E0" w:rsidRDefault="00E96CAC" w:rsidP="0046D6FE">
      <w:pPr>
        <w:ind w:left="539"/>
        <w:jc w:val="both"/>
        <w:rPr>
          <w:rFonts w:ascii="Arial" w:hAnsi="Arial" w:cs="Arial"/>
        </w:rPr>
      </w:pPr>
      <w:r w:rsidRPr="002055E0">
        <w:rPr>
          <w:rFonts w:ascii="Arial" w:hAnsi="Arial" w:cs="Arial"/>
          <w:noProof/>
          <w:lang w:eastAsia="fr-FR"/>
        </w:rPr>
        <mc:AlternateContent>
          <mc:Choice Requires="wps">
            <w:drawing>
              <wp:anchor distT="0" distB="0" distL="114300" distR="114300" simplePos="0" relativeHeight="251658244" behindDoc="0" locked="0" layoutInCell="1" allowOverlap="1" wp14:anchorId="49D2C6B1" wp14:editId="361D61FF">
                <wp:simplePos x="0" y="0"/>
                <wp:positionH relativeFrom="column">
                  <wp:posOffset>0</wp:posOffset>
                </wp:positionH>
                <wp:positionV relativeFrom="paragraph">
                  <wp:posOffset>19050</wp:posOffset>
                </wp:positionV>
                <wp:extent cx="114300" cy="114300"/>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93E3D" id="Rectangle 13" o:spid="_x0000_s1026" style="position:absolute;margin-left:0;margin-top:1.5pt;width:9pt;height:9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" strokeweight="1.5pt"/>
            </w:pict>
          </mc:Fallback>
        </mc:AlternateContent>
      </w:r>
      <w:r w:rsidR="00EA211D" w:rsidRPr="002055E0">
        <w:rPr>
          <w:rFonts w:ascii="Arial" w:hAnsi="Arial" w:cs="Arial"/>
        </w:rPr>
        <w:t xml:space="preserve">Le lieu de fabrication des marchandises est situé dans un pays extérieur à l’UE. Néanmoins, ces marchandises sont importées en suspension de droits de douane par mes soins ou par les soins de mon mandataire, par application des dispositions du règlement CE 150 /2003 du Conseil du 21 janvier 2003 portant suspension des droits de douane sur certains armements et équipements militaires, car ces marchandises relèvent de la nomenclature douanière suivante : </w:t>
      </w:r>
    </w:p>
    <w:p w14:paraId="34B62040" w14:textId="77777777" w:rsidR="00EA211D" w:rsidRPr="002055E0" w:rsidRDefault="0046D6FE" w:rsidP="0046D6FE">
      <w:pPr>
        <w:ind w:left="539" w:firstLine="45"/>
        <w:jc w:val="both"/>
        <w:rPr>
          <w:rFonts w:ascii="Arial" w:hAnsi="Arial" w:cs="Arial"/>
        </w:rPr>
      </w:pPr>
      <w:r w:rsidRPr="0046D6FE">
        <w:rPr>
          <w:rFonts w:ascii="Arial" w:hAnsi="Arial" w:cs="Arial"/>
        </w:rPr>
        <w:t>Code de la nomenclature douanière (à compléter) : …………………………………………………….</w:t>
      </w:r>
    </w:p>
    <w:p w14:paraId="49FFFA9C" w14:textId="77777777" w:rsidR="00EA211D" w:rsidRPr="002055E0" w:rsidRDefault="0046D6FE" w:rsidP="0046D6FE">
      <w:pPr>
        <w:ind w:left="539" w:firstLine="45"/>
        <w:jc w:val="both"/>
        <w:rPr>
          <w:rFonts w:ascii="Arial" w:hAnsi="Arial" w:cs="Arial"/>
        </w:rPr>
      </w:pPr>
      <w:r w:rsidRPr="0046D6FE">
        <w:rPr>
          <w:rFonts w:ascii="Arial" w:hAnsi="Arial" w:cs="Arial"/>
        </w:rPr>
        <w:t>Libellé de la nomenclature douanière (à compléter) : ……………………...............................................</w:t>
      </w:r>
    </w:p>
    <w:p w14:paraId="7C3E17D2" w14:textId="77777777" w:rsidR="00EA211D" w:rsidRPr="002055E0" w:rsidRDefault="0046D6FE" w:rsidP="0046D6FE">
      <w:pPr>
        <w:ind w:left="539" w:firstLine="45"/>
        <w:jc w:val="both"/>
        <w:rPr>
          <w:rFonts w:ascii="Arial" w:hAnsi="Arial" w:cs="Arial"/>
          <w:color w:val="FF0000"/>
        </w:rPr>
      </w:pPr>
      <w:r w:rsidRPr="0046D6FE">
        <w:rPr>
          <w:rFonts w:ascii="Arial" w:hAnsi="Arial" w:cs="Arial"/>
          <w:color w:val="FF0000"/>
        </w:rPr>
        <w:t xml:space="preserve">NB: la mise en œuvre de cette solution nécessite la remise par la Plate-forme commissariat de Rambouillet (courriel : pfc-rbt.contact.fct@intradef.gouv.fr) d’une </w:t>
      </w:r>
      <w:r w:rsidRPr="0046D6FE">
        <w:rPr>
          <w:rFonts w:ascii="Arial" w:hAnsi="Arial" w:cs="Arial"/>
          <w:color w:val="FF0000"/>
          <w:u w:val="single"/>
        </w:rPr>
        <w:t>autorisation de destination particulière</w:t>
      </w:r>
      <w:r w:rsidRPr="0046D6FE">
        <w:rPr>
          <w:rFonts w:ascii="Arial" w:hAnsi="Arial" w:cs="Arial"/>
          <w:color w:val="FF0000"/>
        </w:rPr>
        <w:t xml:space="preserve"> et la remise par la direction des affaires financières du ministère des armées (courriel : daf-certificat150.contact.fct@intradef.gouv.fr) d’un certificat attestant que les marchandises sont destinées à l’usage des forces armées françaises.</w:t>
      </w:r>
    </w:p>
    <w:p w14:paraId="7524DBBB" w14:textId="77777777" w:rsidR="00EA211D" w:rsidRPr="002055E0" w:rsidRDefault="00EA211D" w:rsidP="00EA211D">
      <w:pPr>
        <w:rPr>
          <w:rFonts w:ascii="Arial" w:hAnsi="Arial" w:cs="Arial"/>
        </w:rPr>
      </w:pPr>
    </w:p>
    <w:p w14:paraId="220E8C4C" w14:textId="77777777" w:rsidR="00EA211D" w:rsidRPr="002055E0" w:rsidRDefault="00EA211D" w:rsidP="0046D6FE">
      <w:pPr>
        <w:rPr>
          <w:rFonts w:ascii="Arial" w:hAnsi="Arial" w:cs="Arial"/>
        </w:rPr>
      </w:pPr>
      <w:r w:rsidRPr="002055E0">
        <w:rPr>
          <w:rFonts w:ascii="Arial" w:hAnsi="Arial" w:cs="Arial"/>
        </w:rPr>
        <w:t>Fait à, (lieu)</w:t>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r>
      <w:r w:rsidRPr="002055E0">
        <w:rPr>
          <w:rFonts w:ascii="Arial" w:hAnsi="Arial" w:cs="Arial"/>
        </w:rPr>
        <w:tab/>
        <w:t>le, (date)</w:t>
      </w:r>
    </w:p>
    <w:p w14:paraId="232900B9" w14:textId="77777777" w:rsidR="00EA211D" w:rsidRPr="002055E0" w:rsidRDefault="0046D6FE" w:rsidP="0046D6FE">
      <w:pPr>
        <w:rPr>
          <w:rFonts w:ascii="Arial" w:hAnsi="Arial" w:cs="Arial"/>
        </w:rPr>
      </w:pPr>
      <w:r w:rsidRPr="0046D6FE">
        <w:rPr>
          <w:rFonts w:ascii="Arial" w:hAnsi="Arial" w:cs="Arial"/>
        </w:rPr>
        <w:t>Signature assortie du cachet de la société :</w:t>
      </w:r>
    </w:p>
    <w:p w14:paraId="770D8D20" w14:textId="77777777" w:rsidR="00EA211D" w:rsidRPr="002055E0" w:rsidRDefault="00EA211D" w:rsidP="00EA211D">
      <w:pPr>
        <w:rPr>
          <w:rFonts w:ascii="Arial" w:hAnsi="Arial" w:cs="Arial"/>
        </w:rPr>
      </w:pPr>
    </w:p>
    <w:p w14:paraId="5DEBEF3F" w14:textId="77777777" w:rsidR="00EA211D" w:rsidRPr="002055E0" w:rsidRDefault="00EA211D" w:rsidP="00EA211D">
      <w:pPr>
        <w:rPr>
          <w:rFonts w:ascii="Arial" w:hAnsi="Arial" w:cs="Arial"/>
        </w:rPr>
      </w:pPr>
    </w:p>
    <w:p w14:paraId="3F463002" w14:textId="77777777" w:rsidR="00EA211D" w:rsidRPr="002055E0" w:rsidRDefault="0046D6FE" w:rsidP="0046D6FE">
      <w:pPr>
        <w:rPr>
          <w:rFonts w:ascii="Arial" w:hAnsi="Arial" w:cs="Arial"/>
          <w:sz w:val="18"/>
          <w:szCs w:val="18"/>
        </w:rPr>
      </w:pPr>
      <w:r w:rsidRPr="0046D6FE">
        <w:rPr>
          <w:rFonts w:ascii="Arial" w:hAnsi="Arial" w:cs="Arial"/>
          <w:sz w:val="18"/>
          <w:szCs w:val="18"/>
        </w:rPr>
        <w:t>*Cette attestation est complétée par le soumissionnaire, hormis les n° de procédure et de marché qui sont complétés par l’administration au moment de la publication du DCE pour le premier n° et de la notification du marché pour le second n°.</w:t>
      </w:r>
      <w:r w:rsidRPr="0046D6FE">
        <w:rPr>
          <w:rFonts w:ascii="Arial" w:hAnsi="Arial" w:cs="Arial"/>
        </w:rPr>
        <w:t xml:space="preserve"> </w:t>
      </w:r>
    </w:p>
    <w:p w14:paraId="02AC9AB1" w14:textId="77777777" w:rsidR="00EA211D" w:rsidRPr="002055E0" w:rsidRDefault="00EA211D" w:rsidP="0064581D">
      <w:pPr>
        <w:tabs>
          <w:tab w:val="left" w:pos="851"/>
          <w:tab w:val="left" w:pos="3402"/>
        </w:tabs>
        <w:spacing w:before="120" w:after="120"/>
        <w:jc w:val="both"/>
        <w:rPr>
          <w:rFonts w:ascii="Arial" w:hAnsi="Arial" w:cs="Arial"/>
          <w:sz w:val="16"/>
          <w:szCs w:val="16"/>
        </w:rPr>
      </w:pPr>
    </w:p>
    <w:sectPr w:rsidR="00EA211D" w:rsidRPr="002055E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D8C4B7" w14:textId="77777777" w:rsidR="00553621" w:rsidRDefault="00553621">
      <w:r>
        <w:separator/>
      </w:r>
    </w:p>
  </w:endnote>
  <w:endnote w:type="continuationSeparator" w:id="0">
    <w:p w14:paraId="2424BA15" w14:textId="77777777" w:rsidR="00553621" w:rsidRDefault="00553621">
      <w:r>
        <w:continuationSeparator/>
      </w:r>
    </w:p>
  </w:endnote>
  <w:endnote w:type="continuationNotice" w:id="1">
    <w:p w14:paraId="1FB8BC50" w14:textId="77777777" w:rsidR="0078439B" w:rsidRDefault="007843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00"/>
    <w:family w:val="auto"/>
    <w:pitch w:val="variable"/>
  </w:font>
  <w:font w:name="Marianne">
    <w:panose1 w:val="02000000000000000000"/>
    <w:charset w:val="00"/>
    <w:family w:val="modern"/>
    <w:notTrueType/>
    <w:pitch w:val="variable"/>
    <w:sig w:usb0="0000000F"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53621" w14:paraId="6380D8BC" w14:textId="77777777" w:rsidTr="0046D6FE">
      <w:trPr>
        <w:tblHeader/>
      </w:trPr>
      <w:tc>
        <w:tcPr>
          <w:tcW w:w="2906" w:type="dxa"/>
          <w:shd w:val="clear" w:color="auto" w:fill="66CCFF"/>
        </w:tcPr>
        <w:p w14:paraId="636E1DC6" w14:textId="77777777" w:rsidR="00553621" w:rsidRPr="003168B2" w:rsidRDefault="00553621" w:rsidP="0046D6FE">
          <w:pPr>
            <w:ind w:right="-638"/>
            <w:rPr>
              <w:rFonts w:ascii="Arial" w:hAnsi="Arial" w:cs="Arial"/>
              <w:b/>
              <w:bCs/>
              <w:i/>
              <w:iCs/>
            </w:rPr>
          </w:pPr>
          <w:r w:rsidRPr="0046D6FE">
            <w:rPr>
              <w:rFonts w:ascii="Arial" w:hAnsi="Arial" w:cs="Arial"/>
              <w:b/>
              <w:bCs/>
            </w:rPr>
            <w:t>ATTRI1 – Acte d’engagement</w:t>
          </w:r>
        </w:p>
      </w:tc>
      <w:tc>
        <w:tcPr>
          <w:tcW w:w="5528" w:type="dxa"/>
          <w:shd w:val="clear" w:color="auto" w:fill="66CCFF"/>
        </w:tcPr>
        <w:p w14:paraId="127918F6" w14:textId="77777777" w:rsidR="00553621" w:rsidRPr="003168B2" w:rsidRDefault="00553621" w:rsidP="0046D6FE">
          <w:pPr>
            <w:jc w:val="center"/>
            <w:rPr>
              <w:rFonts w:ascii="Arial" w:hAnsi="Arial" w:cs="Arial"/>
              <w:b/>
              <w:bCs/>
            </w:rPr>
          </w:pPr>
          <w:r w:rsidRPr="0046D6FE">
            <w:rPr>
              <w:rFonts w:ascii="Arial" w:hAnsi="Arial" w:cs="Arial"/>
              <w:b/>
              <w:bCs/>
              <w:i/>
              <w:iCs/>
            </w:rPr>
            <w:t>Marché n° 2025 080 2025 000 00 00</w:t>
          </w:r>
        </w:p>
      </w:tc>
      <w:tc>
        <w:tcPr>
          <w:tcW w:w="896" w:type="dxa"/>
          <w:shd w:val="clear" w:color="auto" w:fill="66CCFF"/>
        </w:tcPr>
        <w:p w14:paraId="4ABF5BA6" w14:textId="77777777" w:rsidR="00553621" w:rsidRPr="003168B2" w:rsidRDefault="00553621" w:rsidP="0046D6FE">
          <w:pPr>
            <w:tabs>
              <w:tab w:val="center" w:pos="1366"/>
              <w:tab w:val="right" w:pos="2733"/>
            </w:tabs>
            <w:rPr>
              <w:rFonts w:ascii="Arial" w:hAnsi="Arial" w:cs="Arial"/>
            </w:rPr>
          </w:pPr>
          <w:r w:rsidRPr="0046D6FE">
            <w:rPr>
              <w:rFonts w:ascii="Arial" w:hAnsi="Arial" w:cs="Arial"/>
              <w:b/>
              <w:bCs/>
            </w:rPr>
            <w:t xml:space="preserve">Page : </w:t>
          </w:r>
        </w:p>
      </w:tc>
      <w:tc>
        <w:tcPr>
          <w:tcW w:w="567" w:type="dxa"/>
          <w:shd w:val="clear" w:color="auto" w:fill="66CCFF"/>
        </w:tcPr>
        <w:p w14:paraId="2A2BD7AE" w14:textId="09E73412" w:rsidR="00553621" w:rsidRPr="00FA2057" w:rsidRDefault="00553621">
          <w:pPr>
            <w:jc w:val="center"/>
            <w:rPr>
              <w:rFonts w:ascii="Marianne" w:hAnsi="Marianne" w:cs="Arial"/>
              <w:b/>
            </w:rPr>
          </w:pPr>
          <w:r w:rsidRPr="00FA2057">
            <w:rPr>
              <w:rStyle w:val="Numrodepage"/>
              <w:rFonts w:ascii="Marianne" w:hAnsi="Marianne" w:cs="Arial"/>
              <w:b/>
            </w:rPr>
            <w:fldChar w:fldCharType="begin"/>
          </w:r>
          <w:r w:rsidRPr="00FA2057">
            <w:rPr>
              <w:rStyle w:val="Numrodepage"/>
              <w:rFonts w:ascii="Marianne" w:hAnsi="Marianne" w:cs="Arial"/>
              <w:b/>
            </w:rPr>
            <w:instrText xml:space="preserve"> PAGE </w:instrText>
          </w:r>
          <w:r w:rsidRPr="00FA2057">
            <w:rPr>
              <w:rStyle w:val="Numrodepage"/>
              <w:rFonts w:ascii="Marianne" w:hAnsi="Marianne" w:cs="Arial"/>
              <w:b/>
            </w:rPr>
            <w:fldChar w:fldCharType="separate"/>
          </w:r>
          <w:r w:rsidR="006216E7">
            <w:rPr>
              <w:rStyle w:val="Numrodepage"/>
              <w:rFonts w:ascii="Marianne" w:hAnsi="Marianne" w:cs="Arial"/>
              <w:b/>
              <w:noProof/>
            </w:rPr>
            <w:t>1</w:t>
          </w:r>
          <w:r w:rsidRPr="00FA2057">
            <w:rPr>
              <w:rStyle w:val="Numrodepage"/>
              <w:rFonts w:ascii="Marianne" w:hAnsi="Marianne" w:cs="Arial"/>
              <w:b/>
            </w:rPr>
            <w:fldChar w:fldCharType="end"/>
          </w:r>
        </w:p>
      </w:tc>
      <w:tc>
        <w:tcPr>
          <w:tcW w:w="165" w:type="dxa"/>
          <w:shd w:val="clear" w:color="auto" w:fill="66CCFF"/>
        </w:tcPr>
        <w:p w14:paraId="6EFE0906" w14:textId="77777777" w:rsidR="00553621" w:rsidRPr="00FA2057" w:rsidRDefault="00553621" w:rsidP="0046D6FE">
          <w:pPr>
            <w:jc w:val="center"/>
            <w:rPr>
              <w:rFonts w:ascii="Marianne" w:hAnsi="Marianne"/>
            </w:rPr>
          </w:pPr>
          <w:r w:rsidRPr="0046D6FE">
            <w:rPr>
              <w:rFonts w:ascii="Marianne" w:hAnsi="Marianne" w:cs="Arial"/>
              <w:b/>
              <w:bCs/>
            </w:rPr>
            <w:t>/</w:t>
          </w:r>
        </w:p>
      </w:tc>
      <w:tc>
        <w:tcPr>
          <w:tcW w:w="544" w:type="dxa"/>
          <w:shd w:val="clear" w:color="auto" w:fill="66CCFF"/>
        </w:tcPr>
        <w:p w14:paraId="22AD0AB7" w14:textId="77777777" w:rsidR="00553621" w:rsidRPr="00FA2057" w:rsidRDefault="00553621" w:rsidP="0046D6FE">
          <w:pPr>
            <w:jc w:val="center"/>
            <w:rPr>
              <w:rFonts w:ascii="Marianne" w:hAnsi="Marianne"/>
            </w:rPr>
          </w:pPr>
          <w:r w:rsidRPr="0046D6FE">
            <w:rPr>
              <w:rStyle w:val="Numrodepage"/>
              <w:rFonts w:ascii="Marianne" w:hAnsi="Marianne" w:cs="Arial"/>
              <w:b/>
              <w:bCs/>
            </w:rPr>
            <w:t>8</w:t>
          </w:r>
        </w:p>
      </w:tc>
    </w:tr>
  </w:tbl>
  <w:p w14:paraId="61077E5C" w14:textId="77777777" w:rsidR="00553621" w:rsidRPr="00840934" w:rsidRDefault="00553621" w:rsidP="00C83930">
    <w:pPr>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CD165" w14:textId="77777777" w:rsidR="00553621" w:rsidRDefault="00553621">
      <w:r>
        <w:separator/>
      </w:r>
    </w:p>
  </w:footnote>
  <w:footnote w:type="continuationSeparator" w:id="0">
    <w:p w14:paraId="516B9ADE" w14:textId="77777777" w:rsidR="00553621" w:rsidRDefault="00553621">
      <w:r>
        <w:continuationSeparator/>
      </w:r>
    </w:p>
  </w:footnote>
  <w:footnote w:type="continuationNotice" w:id="1">
    <w:p w14:paraId="15768015" w14:textId="77777777" w:rsidR="0078439B" w:rsidRDefault="0078439B"/>
  </w:footnote>
  <w:footnote w:id="2">
    <w:p w14:paraId="3A9BFAE5" w14:textId="77777777" w:rsidR="00553621" w:rsidRDefault="00553621">
      <w:pPr>
        <w:pStyle w:val="Notedebasdepage"/>
      </w:pPr>
      <w:r>
        <w:rPr>
          <w:rStyle w:val="Caractresdenotedebasdepage"/>
          <w:rFonts w:ascii="Arial" w:hAnsi="Arial"/>
        </w:rPr>
        <w:footnoteRef/>
      </w:r>
      <w:r>
        <w:rPr>
          <w:rFonts w:ascii="Arial" w:eastAsia="Arial" w:hAnsi="Arial" w:cs="Arial"/>
          <w:sz w:val="16"/>
          <w:szCs w:val="16"/>
        </w:rPr>
        <w:tab/>
      </w:r>
      <w:r w:rsidRPr="00FA2057">
        <w:rPr>
          <w:rFonts w:ascii="Marianne" w:eastAsia="Arial" w:hAnsi="Marianne" w:cs="Arial"/>
          <w:sz w:val="16"/>
          <w:szCs w:val="16"/>
        </w:rPr>
        <w:t xml:space="preserve"> </w:t>
      </w:r>
      <w:r w:rsidRPr="00FA2057">
        <w:rPr>
          <w:rFonts w:ascii="Marianne" w:hAnsi="Marianne" w:cs="Arial"/>
          <w:sz w:val="16"/>
          <w:szCs w:val="16"/>
        </w:rPr>
        <w:t>Formulaire non obligatoire disponible, avec sa notice explicative, sur le site du ministère chargé de l’économie.</w:t>
      </w:r>
    </w:p>
  </w:footnote>
  <w:footnote w:id="3">
    <w:p w14:paraId="0CF4E462" w14:textId="77777777" w:rsidR="00553621" w:rsidRPr="003B25F2" w:rsidRDefault="00553621" w:rsidP="0046D6FE">
      <w:pPr>
        <w:pStyle w:val="Notedebasdepage"/>
        <w:ind w:left="142" w:hanging="142"/>
        <w:rPr>
          <w:rFonts w:ascii="Marianne" w:hAnsi="Marianne"/>
          <w:sz w:val="16"/>
          <w:szCs w:val="16"/>
        </w:rPr>
      </w:pPr>
      <w:r w:rsidRPr="00E21CBD">
        <w:rPr>
          <w:rStyle w:val="Appelnotedebasdep"/>
          <w:sz w:val="16"/>
          <w:szCs w:val="16"/>
        </w:rPr>
        <w:footnoteRef/>
      </w:r>
      <w:r>
        <w:rPr>
          <w:sz w:val="16"/>
          <w:szCs w:val="16"/>
        </w:rPr>
        <w:tab/>
      </w:r>
      <w:r w:rsidRPr="003B25F2">
        <w:rPr>
          <w:rFonts w:ascii="Marianne" w:hAnsi="Marianne"/>
          <w:sz w:val="16"/>
          <w:szCs w:val="16"/>
        </w:rPr>
        <w:t>Cette adresse sera utilisée pour l’ensemble des échanges dématérialisés adressés par le représentant du pouvoir adjudicateur. Le candidat veillera à renseigner une adresse valide et</w:t>
      </w:r>
      <w:r w:rsidRPr="003B25F2">
        <w:rPr>
          <w:rFonts w:ascii="Marianne" w:hAnsi="Marianne"/>
        </w:rPr>
        <w:t xml:space="preserve"> </w:t>
      </w:r>
      <w:r w:rsidRPr="003B25F2">
        <w:rPr>
          <w:rFonts w:ascii="Marianne" w:hAnsi="Marianne"/>
          <w:sz w:val="16"/>
          <w:szCs w:val="16"/>
        </w:rPr>
        <w:t>vérifier que l'adresse des échanges avec la PLACE «</w:t>
      </w:r>
      <w:r w:rsidRPr="003B25F2">
        <w:rPr>
          <w:rFonts w:ascii="Calibri" w:hAnsi="Calibri" w:cs="Calibri"/>
          <w:sz w:val="16"/>
          <w:szCs w:val="16"/>
        </w:rPr>
        <w:t> </w:t>
      </w:r>
      <w:hyperlink r:id="rId1" w:history="1">
        <w:r w:rsidRPr="003B25F2">
          <w:rPr>
            <w:rStyle w:val="Lienhypertexte"/>
            <w:rFonts w:ascii="Marianne" w:hAnsi="Marianne" w:cs="Univers"/>
            <w:sz w:val="16"/>
            <w:szCs w:val="16"/>
          </w:rPr>
          <w:t>nepasrepondre@marches-publics.gouv.fr</w:t>
        </w:r>
      </w:hyperlink>
      <w:r w:rsidRPr="003B25F2">
        <w:rPr>
          <w:rFonts w:ascii="Calibri" w:hAnsi="Calibri" w:cs="Calibri"/>
          <w:sz w:val="16"/>
          <w:szCs w:val="16"/>
        </w:rPr>
        <w:t> </w:t>
      </w:r>
      <w:r w:rsidRPr="003B25F2">
        <w:rPr>
          <w:rFonts w:ascii="Marianne" w:hAnsi="Marianne" w:cs="Marianne"/>
          <w:sz w:val="16"/>
          <w:szCs w:val="16"/>
        </w:rPr>
        <w:t>»</w:t>
      </w:r>
      <w:r w:rsidRPr="003B25F2">
        <w:rPr>
          <w:rFonts w:ascii="Marianne" w:hAnsi="Marianne"/>
          <w:sz w:val="16"/>
          <w:szCs w:val="16"/>
        </w:rPr>
        <w:t xml:space="preserve"> soit accessible ou mise sur liste blanche pour passer les filtres des serveurs proxy en place dans les entreprises.</w:t>
      </w:r>
    </w:p>
  </w:footnote>
  <w:footnote w:id="4">
    <w:p w14:paraId="29EA3821" w14:textId="77777777" w:rsidR="00553621" w:rsidRPr="003B25F2" w:rsidRDefault="00553621" w:rsidP="0046D6FE">
      <w:pPr>
        <w:pStyle w:val="Notedebasdepage"/>
        <w:ind w:left="142" w:hanging="142"/>
        <w:rPr>
          <w:rFonts w:ascii="Marianne" w:hAnsi="Marianne"/>
          <w:sz w:val="16"/>
          <w:szCs w:val="16"/>
        </w:rPr>
      </w:pPr>
      <w:r w:rsidRPr="003B25F2">
        <w:rPr>
          <w:rStyle w:val="Appelnotedebasdep"/>
          <w:rFonts w:ascii="Marianne" w:hAnsi="Marianne"/>
          <w:sz w:val="16"/>
          <w:szCs w:val="16"/>
        </w:rPr>
        <w:footnoteRef/>
      </w:r>
      <w:r w:rsidRPr="003B25F2">
        <w:rPr>
          <w:rFonts w:ascii="Marianne" w:hAnsi="Marianne"/>
          <w:sz w:val="16"/>
          <w:szCs w:val="16"/>
        </w:rPr>
        <w:tab/>
        <w:t>Cette adresse sera utilisée pour l’ensemble des échanges dématérialisés adressés par le représentant du pouvoir adjudicateur. Le candidat veillera à renseigner une adresse valide et</w:t>
      </w:r>
      <w:r w:rsidRPr="003B25F2">
        <w:rPr>
          <w:rFonts w:ascii="Marianne" w:hAnsi="Marianne"/>
        </w:rPr>
        <w:t xml:space="preserve"> </w:t>
      </w:r>
      <w:r w:rsidRPr="003B25F2">
        <w:rPr>
          <w:rFonts w:ascii="Marianne" w:hAnsi="Marianne"/>
          <w:sz w:val="16"/>
          <w:szCs w:val="16"/>
        </w:rPr>
        <w:t>vérifier que l'adresse des échanges avec la PLACE «</w:t>
      </w:r>
      <w:r w:rsidRPr="003B25F2">
        <w:rPr>
          <w:rFonts w:ascii="Calibri" w:hAnsi="Calibri" w:cs="Calibri"/>
          <w:sz w:val="16"/>
          <w:szCs w:val="16"/>
        </w:rPr>
        <w:t> </w:t>
      </w:r>
      <w:hyperlink r:id="rId2" w:history="1">
        <w:r w:rsidRPr="003B25F2">
          <w:rPr>
            <w:rStyle w:val="Lienhypertexte"/>
            <w:rFonts w:ascii="Marianne" w:hAnsi="Marianne" w:cs="Univers"/>
            <w:sz w:val="16"/>
            <w:szCs w:val="16"/>
          </w:rPr>
          <w:t>nepasrepondre@marches-publics.gouv.fr</w:t>
        </w:r>
      </w:hyperlink>
      <w:r w:rsidRPr="003B25F2">
        <w:rPr>
          <w:rFonts w:ascii="Calibri" w:hAnsi="Calibri" w:cs="Calibri"/>
          <w:sz w:val="16"/>
          <w:szCs w:val="16"/>
        </w:rPr>
        <w:t> </w:t>
      </w:r>
      <w:r w:rsidRPr="003B25F2">
        <w:rPr>
          <w:rFonts w:ascii="Marianne" w:hAnsi="Marianne" w:cs="Marianne"/>
          <w:sz w:val="16"/>
          <w:szCs w:val="16"/>
        </w:rPr>
        <w:t>»</w:t>
      </w:r>
      <w:r w:rsidRPr="003B25F2">
        <w:rPr>
          <w:rFonts w:ascii="Marianne" w:hAnsi="Marianne"/>
          <w:sz w:val="16"/>
          <w:szCs w:val="16"/>
        </w:rPr>
        <w:t xml:space="preserve"> soit accessible ou mise sur liste blanche pour passer les filtres des serveurs proxy en place dans les entreprises.</w:t>
      </w:r>
    </w:p>
  </w:footnote>
  <w:footnote w:id="5">
    <w:p w14:paraId="19780A21" w14:textId="77777777" w:rsidR="00553621" w:rsidRPr="00E21CBD" w:rsidRDefault="00553621" w:rsidP="00D11698">
      <w:pPr>
        <w:pStyle w:val="Notedebasdepage"/>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872765"/>
    <w:multiLevelType w:val="hybridMultilevel"/>
    <w:tmpl w:val="6736F8D2"/>
    <w:lvl w:ilvl="0" w:tplc="44CA904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6C32D7"/>
    <w:multiLevelType w:val="hybridMultilevel"/>
    <w:tmpl w:val="5F5E305E"/>
    <w:lvl w:ilvl="0" w:tplc="1B18AC10">
      <w:start w:val="12"/>
      <w:numFmt w:val="bullet"/>
      <w:lvlText w:val="-"/>
      <w:lvlJc w:val="left"/>
      <w:pPr>
        <w:ind w:left="1854" w:hanging="360"/>
      </w:pPr>
      <w:rPr>
        <w:rFonts w:ascii="Arial" w:eastAsia="Times New Roman" w:hAnsi="Arial" w:cs="Aria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 w15:restartNumberingAfterBreak="0">
    <w:nsid w:val="2CBE3745"/>
    <w:multiLevelType w:val="hybridMultilevel"/>
    <w:tmpl w:val="FB242154"/>
    <w:lvl w:ilvl="0" w:tplc="0BB8D30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5506A49"/>
    <w:multiLevelType w:val="hybridMultilevel"/>
    <w:tmpl w:val="1D083CAA"/>
    <w:lvl w:ilvl="0" w:tplc="0BB8D30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5FE11765"/>
    <w:multiLevelType w:val="hybridMultilevel"/>
    <w:tmpl w:val="642EC594"/>
    <w:lvl w:ilvl="0" w:tplc="46D6EEC0">
      <w:start w:val="1"/>
      <w:numFmt w:val="decimal"/>
      <w:pStyle w:val="Annexes"/>
      <w:lvlText w:val="ANNEXE %1 - "/>
      <w:lvlJc w:val="left"/>
      <w:pPr>
        <w:ind w:left="5038" w:hanging="360"/>
      </w:pPr>
      <w:rPr>
        <w:rFonts w:hint="default"/>
      </w:rPr>
    </w:lvl>
    <w:lvl w:ilvl="1" w:tplc="040C0019" w:tentative="1">
      <w:start w:val="1"/>
      <w:numFmt w:val="lowerLetter"/>
      <w:lvlText w:val="%2."/>
      <w:lvlJc w:val="left"/>
      <w:pPr>
        <w:ind w:left="5758" w:hanging="360"/>
      </w:pPr>
    </w:lvl>
    <w:lvl w:ilvl="2" w:tplc="040C001B" w:tentative="1">
      <w:start w:val="1"/>
      <w:numFmt w:val="lowerRoman"/>
      <w:lvlText w:val="%3."/>
      <w:lvlJc w:val="right"/>
      <w:pPr>
        <w:ind w:left="6478" w:hanging="180"/>
      </w:pPr>
    </w:lvl>
    <w:lvl w:ilvl="3" w:tplc="040C000F" w:tentative="1">
      <w:start w:val="1"/>
      <w:numFmt w:val="decimal"/>
      <w:lvlText w:val="%4."/>
      <w:lvlJc w:val="left"/>
      <w:pPr>
        <w:ind w:left="7198" w:hanging="360"/>
      </w:pPr>
    </w:lvl>
    <w:lvl w:ilvl="4" w:tplc="040C0019" w:tentative="1">
      <w:start w:val="1"/>
      <w:numFmt w:val="lowerLetter"/>
      <w:lvlText w:val="%5."/>
      <w:lvlJc w:val="left"/>
      <w:pPr>
        <w:ind w:left="7918" w:hanging="360"/>
      </w:pPr>
    </w:lvl>
    <w:lvl w:ilvl="5" w:tplc="040C001B" w:tentative="1">
      <w:start w:val="1"/>
      <w:numFmt w:val="lowerRoman"/>
      <w:lvlText w:val="%6."/>
      <w:lvlJc w:val="right"/>
      <w:pPr>
        <w:ind w:left="8638" w:hanging="180"/>
      </w:pPr>
    </w:lvl>
    <w:lvl w:ilvl="6" w:tplc="040C000F" w:tentative="1">
      <w:start w:val="1"/>
      <w:numFmt w:val="decimal"/>
      <w:lvlText w:val="%7."/>
      <w:lvlJc w:val="left"/>
      <w:pPr>
        <w:ind w:left="9358" w:hanging="360"/>
      </w:pPr>
    </w:lvl>
    <w:lvl w:ilvl="7" w:tplc="040C0019" w:tentative="1">
      <w:start w:val="1"/>
      <w:numFmt w:val="lowerLetter"/>
      <w:lvlText w:val="%8."/>
      <w:lvlJc w:val="left"/>
      <w:pPr>
        <w:ind w:left="10078" w:hanging="360"/>
      </w:pPr>
    </w:lvl>
    <w:lvl w:ilvl="8" w:tplc="040C001B" w:tentative="1">
      <w:start w:val="1"/>
      <w:numFmt w:val="lowerRoman"/>
      <w:lvlText w:val="%9."/>
      <w:lvlJc w:val="right"/>
      <w:pPr>
        <w:ind w:left="10798" w:hanging="180"/>
      </w:p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9"/>
  </w:num>
  <w:num w:numId="5">
    <w:abstractNumId w:val="7"/>
  </w:num>
  <w:num w:numId="6">
    <w:abstractNumId w:val="10"/>
  </w:num>
  <w:num w:numId="7">
    <w:abstractNumId w:val="3"/>
  </w:num>
  <w:num w:numId="8">
    <w:abstractNumId w:val="8"/>
  </w:num>
  <w:num w:numId="9">
    <w:abstractNumId w:val="6"/>
  </w:num>
  <w:num w:numId="10">
    <w:abstractNumId w:val="5"/>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fr-FR" w:vendorID="64" w:dllVersion="131078" w:nlCheck="1" w:checkStyle="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3267"/>
    <w:rsid w:val="00015235"/>
    <w:rsid w:val="00036500"/>
    <w:rsid w:val="00043B03"/>
    <w:rsid w:val="00045440"/>
    <w:rsid w:val="0005140C"/>
    <w:rsid w:val="00055E70"/>
    <w:rsid w:val="000622FC"/>
    <w:rsid w:val="00067F94"/>
    <w:rsid w:val="00085C51"/>
    <w:rsid w:val="000A2E05"/>
    <w:rsid w:val="000D3BE7"/>
    <w:rsid w:val="000E0020"/>
    <w:rsid w:val="000E3767"/>
    <w:rsid w:val="000E3EB4"/>
    <w:rsid w:val="000F15BC"/>
    <w:rsid w:val="00124849"/>
    <w:rsid w:val="001458E1"/>
    <w:rsid w:val="001635B7"/>
    <w:rsid w:val="00166B56"/>
    <w:rsid w:val="00170792"/>
    <w:rsid w:val="00174505"/>
    <w:rsid w:val="001863A5"/>
    <w:rsid w:val="001944E0"/>
    <w:rsid w:val="001C40C0"/>
    <w:rsid w:val="001C60F1"/>
    <w:rsid w:val="001C7102"/>
    <w:rsid w:val="001C733C"/>
    <w:rsid w:val="001C7372"/>
    <w:rsid w:val="001C7E29"/>
    <w:rsid w:val="001E3B8B"/>
    <w:rsid w:val="0020315F"/>
    <w:rsid w:val="002055E0"/>
    <w:rsid w:val="00211989"/>
    <w:rsid w:val="002122E3"/>
    <w:rsid w:val="0021527A"/>
    <w:rsid w:val="0021797C"/>
    <w:rsid w:val="00225A1A"/>
    <w:rsid w:val="002463F3"/>
    <w:rsid w:val="00260548"/>
    <w:rsid w:val="0027535B"/>
    <w:rsid w:val="00280030"/>
    <w:rsid w:val="002830A7"/>
    <w:rsid w:val="002904AF"/>
    <w:rsid w:val="002A363E"/>
    <w:rsid w:val="002B1BF0"/>
    <w:rsid w:val="002C2CA3"/>
    <w:rsid w:val="002C4B3E"/>
    <w:rsid w:val="002C79D6"/>
    <w:rsid w:val="002D65BA"/>
    <w:rsid w:val="002D6894"/>
    <w:rsid w:val="002E1030"/>
    <w:rsid w:val="002E4B97"/>
    <w:rsid w:val="002E56C1"/>
    <w:rsid w:val="002E6E26"/>
    <w:rsid w:val="002E7242"/>
    <w:rsid w:val="002F34FB"/>
    <w:rsid w:val="0030010C"/>
    <w:rsid w:val="003168B2"/>
    <w:rsid w:val="003208CD"/>
    <w:rsid w:val="003269EA"/>
    <w:rsid w:val="00332B12"/>
    <w:rsid w:val="00336ABE"/>
    <w:rsid w:val="00351D0A"/>
    <w:rsid w:val="00354C04"/>
    <w:rsid w:val="0036203F"/>
    <w:rsid w:val="00375EB0"/>
    <w:rsid w:val="00381DB9"/>
    <w:rsid w:val="00385E76"/>
    <w:rsid w:val="00395259"/>
    <w:rsid w:val="00396B8F"/>
    <w:rsid w:val="003A6FC6"/>
    <w:rsid w:val="003A7270"/>
    <w:rsid w:val="003B25F2"/>
    <w:rsid w:val="003C57A7"/>
    <w:rsid w:val="003D1124"/>
    <w:rsid w:val="003E5B1E"/>
    <w:rsid w:val="003F7753"/>
    <w:rsid w:val="00400DD8"/>
    <w:rsid w:val="00406AF1"/>
    <w:rsid w:val="004073CD"/>
    <w:rsid w:val="004133F9"/>
    <w:rsid w:val="004340A9"/>
    <w:rsid w:val="0043706E"/>
    <w:rsid w:val="0044597F"/>
    <w:rsid w:val="0044788F"/>
    <w:rsid w:val="0046D6FE"/>
    <w:rsid w:val="00472362"/>
    <w:rsid w:val="00475290"/>
    <w:rsid w:val="00496A82"/>
    <w:rsid w:val="00497D0B"/>
    <w:rsid w:val="004A7169"/>
    <w:rsid w:val="004B718B"/>
    <w:rsid w:val="004C5755"/>
    <w:rsid w:val="004D0F70"/>
    <w:rsid w:val="004D779F"/>
    <w:rsid w:val="004E5756"/>
    <w:rsid w:val="004E75A6"/>
    <w:rsid w:val="0050085B"/>
    <w:rsid w:val="0050239F"/>
    <w:rsid w:val="005031D1"/>
    <w:rsid w:val="00514DAF"/>
    <w:rsid w:val="00521BAA"/>
    <w:rsid w:val="005268BD"/>
    <w:rsid w:val="0053121C"/>
    <w:rsid w:val="00531249"/>
    <w:rsid w:val="00532EC7"/>
    <w:rsid w:val="00535450"/>
    <w:rsid w:val="00541CA3"/>
    <w:rsid w:val="00553621"/>
    <w:rsid w:val="00553F09"/>
    <w:rsid w:val="005546A9"/>
    <w:rsid w:val="005824AE"/>
    <w:rsid w:val="005846FB"/>
    <w:rsid w:val="00593772"/>
    <w:rsid w:val="005A05C1"/>
    <w:rsid w:val="005A4A3B"/>
    <w:rsid w:val="005A4CB5"/>
    <w:rsid w:val="005A76E3"/>
    <w:rsid w:val="005B2316"/>
    <w:rsid w:val="005D0485"/>
    <w:rsid w:val="005E1EA4"/>
    <w:rsid w:val="005F0DCE"/>
    <w:rsid w:val="00605853"/>
    <w:rsid w:val="0061068C"/>
    <w:rsid w:val="006216E7"/>
    <w:rsid w:val="00626867"/>
    <w:rsid w:val="00637A5C"/>
    <w:rsid w:val="00640C63"/>
    <w:rsid w:val="00641E49"/>
    <w:rsid w:val="0064324F"/>
    <w:rsid w:val="0064560F"/>
    <w:rsid w:val="0064581D"/>
    <w:rsid w:val="006462C7"/>
    <w:rsid w:val="00653C37"/>
    <w:rsid w:val="00660727"/>
    <w:rsid w:val="00660755"/>
    <w:rsid w:val="00672731"/>
    <w:rsid w:val="00681108"/>
    <w:rsid w:val="00686ABD"/>
    <w:rsid w:val="00687D41"/>
    <w:rsid w:val="006A37B0"/>
    <w:rsid w:val="006A5ACC"/>
    <w:rsid w:val="006B5057"/>
    <w:rsid w:val="006C3610"/>
    <w:rsid w:val="006C3F7B"/>
    <w:rsid w:val="006C4338"/>
    <w:rsid w:val="006C5987"/>
    <w:rsid w:val="006D33C2"/>
    <w:rsid w:val="006D67C9"/>
    <w:rsid w:val="006E68ED"/>
    <w:rsid w:val="006F3DF9"/>
    <w:rsid w:val="007060E5"/>
    <w:rsid w:val="00710FD6"/>
    <w:rsid w:val="0073043F"/>
    <w:rsid w:val="00730A78"/>
    <w:rsid w:val="00733C1E"/>
    <w:rsid w:val="00754C7C"/>
    <w:rsid w:val="00757151"/>
    <w:rsid w:val="00760BE4"/>
    <w:rsid w:val="0078439B"/>
    <w:rsid w:val="00785061"/>
    <w:rsid w:val="007909E0"/>
    <w:rsid w:val="0079785C"/>
    <w:rsid w:val="007A3607"/>
    <w:rsid w:val="007A3CC3"/>
    <w:rsid w:val="007A4391"/>
    <w:rsid w:val="007C54D9"/>
    <w:rsid w:val="007C71DB"/>
    <w:rsid w:val="007D4001"/>
    <w:rsid w:val="007D7A65"/>
    <w:rsid w:val="007E2D5B"/>
    <w:rsid w:val="007F1B3F"/>
    <w:rsid w:val="007F68A6"/>
    <w:rsid w:val="00804528"/>
    <w:rsid w:val="008076EF"/>
    <w:rsid w:val="008271F0"/>
    <w:rsid w:val="0083205E"/>
    <w:rsid w:val="00833DDF"/>
    <w:rsid w:val="00833F46"/>
    <w:rsid w:val="00840934"/>
    <w:rsid w:val="00844DAA"/>
    <w:rsid w:val="008450C7"/>
    <w:rsid w:val="00845185"/>
    <w:rsid w:val="008556CA"/>
    <w:rsid w:val="00860148"/>
    <w:rsid w:val="00876601"/>
    <w:rsid w:val="00876A73"/>
    <w:rsid w:val="00886617"/>
    <w:rsid w:val="00887172"/>
    <w:rsid w:val="008942EC"/>
    <w:rsid w:val="008B0A11"/>
    <w:rsid w:val="008B2A38"/>
    <w:rsid w:val="008C3494"/>
    <w:rsid w:val="008E1D8A"/>
    <w:rsid w:val="00905325"/>
    <w:rsid w:val="00914FE9"/>
    <w:rsid w:val="009222AA"/>
    <w:rsid w:val="00930A5C"/>
    <w:rsid w:val="00934503"/>
    <w:rsid w:val="00947195"/>
    <w:rsid w:val="009601B5"/>
    <w:rsid w:val="00960833"/>
    <w:rsid w:val="0096516A"/>
    <w:rsid w:val="00972598"/>
    <w:rsid w:val="00983FF3"/>
    <w:rsid w:val="00993132"/>
    <w:rsid w:val="009B1CD0"/>
    <w:rsid w:val="009B45B9"/>
    <w:rsid w:val="009C4738"/>
    <w:rsid w:val="009D661E"/>
    <w:rsid w:val="00A029D3"/>
    <w:rsid w:val="00A07E30"/>
    <w:rsid w:val="00A34D04"/>
    <w:rsid w:val="00A935D7"/>
    <w:rsid w:val="00A971F2"/>
    <w:rsid w:val="00AA17AF"/>
    <w:rsid w:val="00AA7F35"/>
    <w:rsid w:val="00AB1FA7"/>
    <w:rsid w:val="00AB219D"/>
    <w:rsid w:val="00AC289E"/>
    <w:rsid w:val="00AC4D20"/>
    <w:rsid w:val="00AD02ED"/>
    <w:rsid w:val="00AD56D5"/>
    <w:rsid w:val="00AE7831"/>
    <w:rsid w:val="00AF475C"/>
    <w:rsid w:val="00B02608"/>
    <w:rsid w:val="00B0289C"/>
    <w:rsid w:val="00B02D59"/>
    <w:rsid w:val="00B054DA"/>
    <w:rsid w:val="00B06ED7"/>
    <w:rsid w:val="00B11967"/>
    <w:rsid w:val="00B20B59"/>
    <w:rsid w:val="00B402DA"/>
    <w:rsid w:val="00B66A26"/>
    <w:rsid w:val="00B66D49"/>
    <w:rsid w:val="00B75DE8"/>
    <w:rsid w:val="00B80378"/>
    <w:rsid w:val="00B87564"/>
    <w:rsid w:val="00BA1C0B"/>
    <w:rsid w:val="00BA44E5"/>
    <w:rsid w:val="00BA680F"/>
    <w:rsid w:val="00BA7856"/>
    <w:rsid w:val="00BB39AF"/>
    <w:rsid w:val="00BC0E8C"/>
    <w:rsid w:val="00BC311E"/>
    <w:rsid w:val="00BC6C87"/>
    <w:rsid w:val="00BD767E"/>
    <w:rsid w:val="00BE6078"/>
    <w:rsid w:val="00C07DA3"/>
    <w:rsid w:val="00C11FB2"/>
    <w:rsid w:val="00C12180"/>
    <w:rsid w:val="00C23457"/>
    <w:rsid w:val="00C25499"/>
    <w:rsid w:val="00C45DF8"/>
    <w:rsid w:val="00C5172E"/>
    <w:rsid w:val="00C630AD"/>
    <w:rsid w:val="00C644C7"/>
    <w:rsid w:val="00C82CBE"/>
    <w:rsid w:val="00C83930"/>
    <w:rsid w:val="00C84EE0"/>
    <w:rsid w:val="00C86F69"/>
    <w:rsid w:val="00C91060"/>
    <w:rsid w:val="00C911FE"/>
    <w:rsid w:val="00CA0DBE"/>
    <w:rsid w:val="00CA1C6C"/>
    <w:rsid w:val="00CA38EB"/>
    <w:rsid w:val="00CA442C"/>
    <w:rsid w:val="00CA778C"/>
    <w:rsid w:val="00CB2BF5"/>
    <w:rsid w:val="00CD185D"/>
    <w:rsid w:val="00CD46CC"/>
    <w:rsid w:val="00CD61ED"/>
    <w:rsid w:val="00CE20BD"/>
    <w:rsid w:val="00CE3654"/>
    <w:rsid w:val="00CE67FD"/>
    <w:rsid w:val="00D06A83"/>
    <w:rsid w:val="00D103BC"/>
    <w:rsid w:val="00D11698"/>
    <w:rsid w:val="00D15B40"/>
    <w:rsid w:val="00D20333"/>
    <w:rsid w:val="00D2216F"/>
    <w:rsid w:val="00D26AD2"/>
    <w:rsid w:val="00D337D7"/>
    <w:rsid w:val="00D375A2"/>
    <w:rsid w:val="00D412FD"/>
    <w:rsid w:val="00D46BC7"/>
    <w:rsid w:val="00D84539"/>
    <w:rsid w:val="00D90A00"/>
    <w:rsid w:val="00D90A31"/>
    <w:rsid w:val="00D97F7F"/>
    <w:rsid w:val="00DB4189"/>
    <w:rsid w:val="00DD0E6D"/>
    <w:rsid w:val="00DD3B17"/>
    <w:rsid w:val="00DF42B1"/>
    <w:rsid w:val="00DF6E06"/>
    <w:rsid w:val="00E056E2"/>
    <w:rsid w:val="00E07970"/>
    <w:rsid w:val="00E20DB0"/>
    <w:rsid w:val="00E24D5B"/>
    <w:rsid w:val="00E35816"/>
    <w:rsid w:val="00E436BA"/>
    <w:rsid w:val="00E4533A"/>
    <w:rsid w:val="00E47798"/>
    <w:rsid w:val="00E56F92"/>
    <w:rsid w:val="00E6082F"/>
    <w:rsid w:val="00E6496C"/>
    <w:rsid w:val="00E65A56"/>
    <w:rsid w:val="00E7187E"/>
    <w:rsid w:val="00E74C76"/>
    <w:rsid w:val="00E77D85"/>
    <w:rsid w:val="00E96CAC"/>
    <w:rsid w:val="00E96FF6"/>
    <w:rsid w:val="00E97442"/>
    <w:rsid w:val="00EA211D"/>
    <w:rsid w:val="00EB37FE"/>
    <w:rsid w:val="00ED53F7"/>
    <w:rsid w:val="00EF318C"/>
    <w:rsid w:val="00EF4472"/>
    <w:rsid w:val="00F02365"/>
    <w:rsid w:val="00F06E79"/>
    <w:rsid w:val="00F320D6"/>
    <w:rsid w:val="00F50F1D"/>
    <w:rsid w:val="00F52CE7"/>
    <w:rsid w:val="00F878F8"/>
    <w:rsid w:val="00F92811"/>
    <w:rsid w:val="00FA2057"/>
    <w:rsid w:val="00FA2C1D"/>
    <w:rsid w:val="00FB0724"/>
    <w:rsid w:val="00FB650B"/>
    <w:rsid w:val="00FE0AEF"/>
    <w:rsid w:val="00FE0FC6"/>
    <w:rsid w:val="00FE48C9"/>
    <w:rsid w:val="00FF25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3E001931"/>
  <w15:chartTrackingRefBased/>
  <w15:docId w15:val="{A426D121-530B-4039-BC79-9C5964E10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CA442C"/>
    <w:pPr>
      <w:ind w:left="720"/>
      <w:contextualSpacing/>
    </w:pPr>
  </w:style>
  <w:style w:type="character" w:customStyle="1" w:styleId="CorpsdetexteCar">
    <w:name w:val="Corps de texte Car"/>
    <w:link w:val="Corpsdetexte"/>
    <w:rsid w:val="00FE0AEF"/>
    <w:rPr>
      <w:rFonts w:ascii="Arial" w:hAnsi="Arial" w:cs="Arial"/>
      <w:b/>
      <w:sz w:val="24"/>
      <w:lang w:eastAsia="zh-CN"/>
    </w:rPr>
  </w:style>
  <w:style w:type="character" w:customStyle="1" w:styleId="NotedebasdepageCar">
    <w:name w:val="Note de bas de page Car"/>
    <w:link w:val="Notedebasdepage"/>
    <w:rsid w:val="00BA680F"/>
    <w:rPr>
      <w:rFonts w:ascii="Univers" w:hAnsi="Univers" w:cs="Univers"/>
      <w:lang w:eastAsia="zh-CN"/>
    </w:rPr>
  </w:style>
  <w:style w:type="paragraph" w:customStyle="1" w:styleId="Annexes">
    <w:name w:val="Annexes"/>
    <w:basedOn w:val="Normal"/>
    <w:qFormat/>
    <w:rsid w:val="00EA211D"/>
    <w:pPr>
      <w:pageBreakBefore/>
      <w:numPr>
        <w:numId w:val="8"/>
      </w:numPr>
      <w:suppressAutoHyphens w:val="0"/>
      <w:spacing w:after="360"/>
      <w:jc w:val="center"/>
    </w:pPr>
    <w:rPr>
      <w:rFonts w:ascii="Arial" w:eastAsia="SimSun" w:hAnsi="Arial" w:cs="Times New Roman"/>
      <w:b/>
      <w:caps/>
      <w:sz w:val="24"/>
      <w:lang w:eastAsia="fr-FR"/>
    </w:rPr>
  </w:style>
  <w:style w:type="paragraph" w:customStyle="1" w:styleId="Standard">
    <w:name w:val="Standard"/>
    <w:autoRedefine/>
    <w:rsid w:val="003168B2"/>
    <w:pPr>
      <w:widowControl w:val="0"/>
      <w:suppressAutoHyphens/>
      <w:autoSpaceDN w:val="0"/>
      <w:spacing w:before="57"/>
      <w:ind w:right="-1"/>
      <w:jc w:val="center"/>
    </w:pPr>
    <w:rPr>
      <w:rFonts w:ascii="Arial" w:eastAsia="Andale Sans UI" w:hAnsi="Arial" w:cs="Arial"/>
      <w:kern w:val="3"/>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82440606">
      <w:bodyDiv w:val="1"/>
      <w:marLeft w:val="0"/>
      <w:marRight w:val="0"/>
      <w:marTop w:val="0"/>
      <w:marBottom w:val="0"/>
      <w:divBdr>
        <w:top w:val="none" w:sz="0" w:space="0" w:color="auto"/>
        <w:left w:val="none" w:sz="0" w:space="0" w:color="auto"/>
        <w:bottom w:val="none" w:sz="0" w:space="0" w:color="auto"/>
        <w:right w:val="none" w:sz="0" w:space="0" w:color="auto"/>
      </w:divBdr>
    </w:div>
    <w:div w:id="1066684650">
      <w:bodyDiv w:val="1"/>
      <w:marLeft w:val="0"/>
      <w:marRight w:val="0"/>
      <w:marTop w:val="0"/>
      <w:marBottom w:val="0"/>
      <w:divBdr>
        <w:top w:val="none" w:sz="0" w:space="0" w:color="auto"/>
        <w:left w:val="none" w:sz="0" w:space="0" w:color="auto"/>
        <w:bottom w:val="none" w:sz="0" w:space="0" w:color="auto"/>
        <w:right w:val="none" w:sz="0" w:space="0" w:color="auto"/>
      </w:divBdr>
    </w:div>
    <w:div w:id="144815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marches-publics.gouv.f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pfc-rbt.contact.fct@intradef.gouv.f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hyperlink" Target="http://www.achats.defense.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2" Type="http://schemas.openxmlformats.org/officeDocument/2006/relationships/hyperlink" Target="mailto:pfc-rbt.contact.fct@intradef.gouv.fr"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mailto:nepasrepondre@marches-publics.gouv.fr" TargetMode="External"/><Relationship Id="rId1" Type="http://schemas.openxmlformats.org/officeDocument/2006/relationships/hyperlink" Target="mailto:nepasrepondre@marches-publics.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7FE335F7EA014D9030872F439FD238" ma:contentTypeVersion="1" ma:contentTypeDescription="Crée un document." ma:contentTypeScope="" ma:versionID="88e3bb747b2018f3e1e3cd5dd01d01a4">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66474-09BF-4E10-A022-9355C33A7082}">
  <ds:schemaRefs>
    <ds:schemaRef ds:uri="http://schemas.microsoft.com/sharepoint/v3/contenttype/forms"/>
  </ds:schemaRefs>
</ds:datastoreItem>
</file>

<file path=customXml/itemProps2.xml><?xml version="1.0" encoding="utf-8"?>
<ds:datastoreItem xmlns:ds="http://schemas.openxmlformats.org/officeDocument/2006/customXml" ds:itemID="{E3410EA4-9604-4AC3-B845-71D0B4550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0E635C-9909-4D78-ABDB-FE78F536A102}">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057e0de8-3a0e-4156-9501-6116285fa81d"/>
    <ds:schemaRef ds:uri="http://purl.org/dc/terms/"/>
    <ds:schemaRef ds:uri="http://www.w3.org/XML/1998/namespace"/>
  </ds:schemaRefs>
</ds:datastoreItem>
</file>

<file path=customXml/itemProps4.xml><?xml version="1.0" encoding="utf-8"?>
<ds:datastoreItem xmlns:ds="http://schemas.openxmlformats.org/officeDocument/2006/customXml" ds:itemID="{ABA5DC89-A805-444D-9EE7-617B8C679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8</Pages>
  <Words>2690</Words>
  <Characters>14796</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LETON Rebecca TSEF 2CL</dc:creator>
  <cp:keywords/>
  <cp:lastModifiedBy>HAPPIETTE Claudia SA CN MINDEF</cp:lastModifiedBy>
  <cp:revision>2</cp:revision>
  <cp:lastPrinted>2016-11-04T12:53:00Z</cp:lastPrinted>
  <dcterms:created xsi:type="dcterms:W3CDTF">2025-11-18T08:35:00Z</dcterms:created>
  <dcterms:modified xsi:type="dcterms:W3CDTF">2025-11-18T08:35:00Z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0x010100B77FE335F7EA014D9030872F439FD238</vt:lpwstr>
  </property>
</Properties>
</file>